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C13" w:rsidRDefault="009016BB">
      <w:pPr>
        <w:ind w:firstLineChars="200" w:firstLine="723"/>
        <w:jc w:val="center"/>
        <w:rPr>
          <w:rFonts w:ascii="宋体" w:hAnsi="宋体"/>
          <w:b/>
          <w:sz w:val="36"/>
          <w:szCs w:val="36"/>
        </w:rPr>
      </w:pPr>
      <w:r>
        <w:rPr>
          <w:rFonts w:ascii="宋体" w:hAnsi="宋体" w:hint="eastAsia"/>
          <w:b/>
          <w:sz w:val="36"/>
          <w:szCs w:val="36"/>
        </w:rPr>
        <w:t>货物类项目采购需求申报书</w:t>
      </w:r>
    </w:p>
    <w:p w:rsidR="00335C13" w:rsidRDefault="009964A6">
      <w:pPr>
        <w:outlineLvl w:val="0"/>
        <w:rPr>
          <w:rFonts w:ascii="宋体" w:hAnsi="宋体"/>
          <w:b/>
          <w:szCs w:val="21"/>
        </w:rPr>
      </w:pPr>
      <w:r>
        <w:rPr>
          <w:rFonts w:ascii="宋体" w:hAnsi="宋体" w:hint="eastAsia"/>
          <w:b/>
          <w:szCs w:val="21"/>
        </w:rPr>
        <w:t>备注：标有※的内容，请务必清晰填写、注明</w:t>
      </w:r>
    </w:p>
    <w:p w:rsidR="00335C13" w:rsidRDefault="009964A6">
      <w:pPr>
        <w:outlineLvl w:val="0"/>
        <w:rPr>
          <w:rFonts w:ascii="宋体" w:hAnsi="宋体"/>
          <w:b/>
          <w:szCs w:val="21"/>
        </w:rPr>
      </w:pPr>
      <w:r>
        <w:rPr>
          <w:rFonts w:ascii="宋体" w:hAnsi="宋体" w:hint="eastAsia"/>
          <w:b/>
          <w:szCs w:val="21"/>
        </w:rPr>
        <w:t>一、项目基本信息</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327"/>
        <w:gridCol w:w="116"/>
        <w:gridCol w:w="1108"/>
        <w:gridCol w:w="1132"/>
        <w:gridCol w:w="332"/>
        <w:gridCol w:w="666"/>
        <w:gridCol w:w="689"/>
        <w:gridCol w:w="583"/>
        <w:gridCol w:w="2268"/>
      </w:tblGrid>
      <w:tr w:rsidR="00335C13">
        <w:trPr>
          <w:trHeight w:val="456"/>
        </w:trPr>
        <w:tc>
          <w:tcPr>
            <w:tcW w:w="1861" w:type="dxa"/>
            <w:gridSpan w:val="2"/>
            <w:vAlign w:val="center"/>
          </w:tcPr>
          <w:p w:rsidR="00335C13" w:rsidRDefault="009964A6">
            <w:pPr>
              <w:jc w:val="center"/>
              <w:rPr>
                <w:rFonts w:ascii="宋体" w:hAnsi="宋体"/>
                <w:szCs w:val="21"/>
              </w:rPr>
            </w:pPr>
            <w:r>
              <w:rPr>
                <w:rFonts w:ascii="宋体" w:hAnsi="宋体" w:hint="eastAsia"/>
                <w:b/>
                <w:szCs w:val="21"/>
              </w:rPr>
              <w:t>※</w:t>
            </w:r>
            <w:r>
              <w:rPr>
                <w:rFonts w:ascii="宋体" w:hAnsi="宋体" w:hint="eastAsia"/>
                <w:szCs w:val="21"/>
              </w:rPr>
              <w:t>项目名称</w:t>
            </w:r>
          </w:p>
        </w:tc>
        <w:tc>
          <w:tcPr>
            <w:tcW w:w="2688" w:type="dxa"/>
            <w:gridSpan w:val="4"/>
            <w:vAlign w:val="center"/>
          </w:tcPr>
          <w:p w:rsidR="00335C13" w:rsidRDefault="003D5AEB" w:rsidP="003D5AEB">
            <w:pPr>
              <w:jc w:val="left"/>
              <w:rPr>
                <w:rFonts w:ascii="宋体" w:hAnsi="宋体"/>
                <w:szCs w:val="21"/>
              </w:rPr>
            </w:pPr>
            <w:r>
              <w:rPr>
                <w:rFonts w:hint="eastAsia"/>
              </w:rPr>
              <w:t>福田</w:t>
            </w:r>
            <w:r>
              <w:t>区上沙中学</w:t>
            </w:r>
            <w:r>
              <w:rPr>
                <w:rFonts w:hint="eastAsia"/>
              </w:rPr>
              <w:t>校园</w:t>
            </w:r>
            <w:r>
              <w:t>数字化广播系统项目</w:t>
            </w:r>
          </w:p>
        </w:tc>
        <w:tc>
          <w:tcPr>
            <w:tcW w:w="1355" w:type="dxa"/>
            <w:gridSpan w:val="2"/>
            <w:vAlign w:val="center"/>
          </w:tcPr>
          <w:p w:rsidR="00335C13" w:rsidRDefault="009964A6">
            <w:pPr>
              <w:jc w:val="center"/>
              <w:rPr>
                <w:rFonts w:ascii="宋体" w:hAnsi="宋体"/>
                <w:szCs w:val="21"/>
              </w:rPr>
            </w:pPr>
            <w:r>
              <w:rPr>
                <w:rFonts w:ascii="宋体" w:hAnsi="宋体" w:hint="eastAsia"/>
                <w:b/>
                <w:szCs w:val="21"/>
              </w:rPr>
              <w:t>※</w:t>
            </w:r>
            <w:r>
              <w:rPr>
                <w:rFonts w:ascii="宋体" w:hAnsi="宋体" w:hint="eastAsia"/>
                <w:szCs w:val="21"/>
              </w:rPr>
              <w:t>采购方式</w:t>
            </w:r>
          </w:p>
        </w:tc>
        <w:tc>
          <w:tcPr>
            <w:tcW w:w="2851" w:type="dxa"/>
            <w:gridSpan w:val="2"/>
            <w:vAlign w:val="center"/>
          </w:tcPr>
          <w:p w:rsidR="00335C13" w:rsidRDefault="003D5AEB">
            <w:pPr>
              <w:jc w:val="center"/>
              <w:rPr>
                <w:rFonts w:ascii="宋体" w:hAnsi="宋体"/>
                <w:szCs w:val="21"/>
              </w:rPr>
            </w:pPr>
            <w:r>
              <w:rPr>
                <w:rFonts w:hint="eastAsia"/>
              </w:rPr>
              <w:t>公开</w:t>
            </w:r>
            <w:r>
              <w:t>招标</w:t>
            </w:r>
          </w:p>
        </w:tc>
      </w:tr>
      <w:tr w:rsidR="00335C13">
        <w:trPr>
          <w:trHeight w:val="461"/>
        </w:trPr>
        <w:tc>
          <w:tcPr>
            <w:tcW w:w="1861" w:type="dxa"/>
            <w:gridSpan w:val="2"/>
            <w:vAlign w:val="center"/>
          </w:tcPr>
          <w:p w:rsidR="00335C13" w:rsidRDefault="009964A6">
            <w:pPr>
              <w:jc w:val="center"/>
              <w:rPr>
                <w:rFonts w:ascii="宋体" w:hAnsi="宋体"/>
                <w:szCs w:val="21"/>
              </w:rPr>
            </w:pPr>
            <w:r>
              <w:rPr>
                <w:rFonts w:ascii="宋体" w:hAnsi="宋体" w:hint="eastAsia"/>
                <w:b/>
                <w:szCs w:val="21"/>
              </w:rPr>
              <w:t>※</w:t>
            </w:r>
            <w:r>
              <w:rPr>
                <w:rFonts w:ascii="宋体" w:hAnsi="宋体" w:hint="eastAsia"/>
                <w:szCs w:val="21"/>
              </w:rPr>
              <w:t>采购人名称</w:t>
            </w:r>
          </w:p>
        </w:tc>
        <w:tc>
          <w:tcPr>
            <w:tcW w:w="2688" w:type="dxa"/>
            <w:gridSpan w:val="4"/>
            <w:vAlign w:val="center"/>
          </w:tcPr>
          <w:p w:rsidR="00335C13" w:rsidRDefault="003D5AEB">
            <w:pPr>
              <w:jc w:val="center"/>
              <w:rPr>
                <w:rFonts w:ascii="宋体" w:hAnsi="宋体"/>
                <w:szCs w:val="21"/>
              </w:rPr>
            </w:pPr>
            <w:r>
              <w:rPr>
                <w:rFonts w:hint="eastAsia"/>
              </w:rPr>
              <w:t>福田区</w:t>
            </w:r>
            <w:r>
              <w:t>上</w:t>
            </w:r>
            <w:proofErr w:type="gramStart"/>
            <w:r>
              <w:t>沙中学</w:t>
            </w:r>
            <w:proofErr w:type="gramEnd"/>
          </w:p>
        </w:tc>
        <w:tc>
          <w:tcPr>
            <w:tcW w:w="1355" w:type="dxa"/>
            <w:gridSpan w:val="2"/>
            <w:vAlign w:val="center"/>
          </w:tcPr>
          <w:p w:rsidR="00335C13" w:rsidRDefault="009964A6">
            <w:pPr>
              <w:jc w:val="center"/>
              <w:rPr>
                <w:rFonts w:ascii="宋体" w:hAnsi="宋体"/>
                <w:szCs w:val="21"/>
              </w:rPr>
            </w:pPr>
            <w:r>
              <w:rPr>
                <w:rFonts w:ascii="宋体" w:hAnsi="宋体" w:hint="eastAsia"/>
                <w:b/>
                <w:szCs w:val="21"/>
              </w:rPr>
              <w:t>※</w:t>
            </w:r>
            <w:r>
              <w:rPr>
                <w:rFonts w:ascii="宋体" w:hAnsi="宋体" w:hint="eastAsia"/>
                <w:szCs w:val="21"/>
              </w:rPr>
              <w:t>联系人</w:t>
            </w:r>
          </w:p>
          <w:p w:rsidR="00335C13" w:rsidRDefault="009964A6">
            <w:pPr>
              <w:jc w:val="center"/>
              <w:rPr>
                <w:rFonts w:ascii="宋体" w:hAnsi="宋体"/>
                <w:szCs w:val="21"/>
              </w:rPr>
            </w:pPr>
            <w:r>
              <w:rPr>
                <w:rFonts w:ascii="宋体" w:hAnsi="宋体" w:hint="eastAsia"/>
                <w:color w:val="0000FF"/>
                <w:sz w:val="15"/>
                <w:szCs w:val="15"/>
              </w:rPr>
              <w:t>（须为项目指定经办人）</w:t>
            </w:r>
          </w:p>
        </w:tc>
        <w:tc>
          <w:tcPr>
            <w:tcW w:w="2851" w:type="dxa"/>
            <w:gridSpan w:val="2"/>
            <w:vAlign w:val="center"/>
          </w:tcPr>
          <w:p w:rsidR="00335C13" w:rsidRDefault="009964A6" w:rsidP="00AC2F3F">
            <w:pPr>
              <w:jc w:val="left"/>
              <w:rPr>
                <w:rFonts w:ascii="宋体" w:hAnsi="宋体"/>
                <w:szCs w:val="21"/>
              </w:rPr>
            </w:pPr>
            <w:r>
              <w:rPr>
                <w:rFonts w:ascii="宋体" w:hAnsi="宋体" w:hint="eastAsia"/>
                <w:szCs w:val="21"/>
              </w:rPr>
              <w:t xml:space="preserve">姓名： </w:t>
            </w:r>
            <w:r w:rsidR="00AC2F3F">
              <w:rPr>
                <w:rFonts w:ascii="宋体" w:hAnsi="宋体" w:hint="eastAsia"/>
                <w:szCs w:val="21"/>
              </w:rPr>
              <w:t>吕文华</w:t>
            </w:r>
            <w:r>
              <w:rPr>
                <w:rFonts w:ascii="宋体" w:hAnsi="宋体" w:hint="eastAsia"/>
                <w:szCs w:val="21"/>
              </w:rPr>
              <w:t xml:space="preserve">   电话：</w:t>
            </w:r>
            <w:r w:rsidR="00AC2F3F">
              <w:rPr>
                <w:rFonts w:ascii="宋体" w:hAnsi="宋体" w:hint="eastAsia"/>
                <w:szCs w:val="21"/>
              </w:rPr>
              <w:t>13632509360 82553571</w:t>
            </w:r>
          </w:p>
        </w:tc>
      </w:tr>
      <w:tr w:rsidR="00335C13">
        <w:trPr>
          <w:trHeight w:val="479"/>
        </w:trPr>
        <w:tc>
          <w:tcPr>
            <w:tcW w:w="1861" w:type="dxa"/>
            <w:gridSpan w:val="2"/>
            <w:vAlign w:val="center"/>
          </w:tcPr>
          <w:p w:rsidR="00335C13" w:rsidRDefault="009964A6">
            <w:pPr>
              <w:jc w:val="center"/>
              <w:rPr>
                <w:rFonts w:ascii="宋体" w:hAnsi="宋体"/>
                <w:szCs w:val="21"/>
              </w:rPr>
            </w:pPr>
            <w:r>
              <w:rPr>
                <w:rFonts w:ascii="宋体" w:hAnsi="宋体" w:hint="eastAsia"/>
                <w:szCs w:val="21"/>
              </w:rPr>
              <w:t>计划立项批文号</w:t>
            </w:r>
          </w:p>
        </w:tc>
        <w:tc>
          <w:tcPr>
            <w:tcW w:w="1224" w:type="dxa"/>
            <w:gridSpan w:val="2"/>
            <w:vAlign w:val="center"/>
          </w:tcPr>
          <w:p w:rsidR="00335C13" w:rsidRDefault="003D5AEB">
            <w:pPr>
              <w:jc w:val="center"/>
              <w:rPr>
                <w:rFonts w:ascii="宋体" w:hAnsi="宋体"/>
                <w:szCs w:val="21"/>
              </w:rPr>
            </w:pPr>
            <w:r>
              <w:rPr>
                <w:rFonts w:hint="eastAsia"/>
              </w:rPr>
              <w:t>深</w:t>
            </w:r>
            <w:proofErr w:type="gramStart"/>
            <w:r>
              <w:rPr>
                <w:rFonts w:hint="eastAsia"/>
              </w:rPr>
              <w:t>福</w:t>
            </w:r>
            <w:r>
              <w:t>发改【</w:t>
            </w:r>
            <w:r>
              <w:rPr>
                <w:rFonts w:hint="eastAsia"/>
              </w:rPr>
              <w:t>2018</w:t>
            </w:r>
            <w:r>
              <w:t>】</w:t>
            </w:r>
            <w:proofErr w:type="gramEnd"/>
            <w:r>
              <w:rPr>
                <w:rFonts w:hint="eastAsia"/>
              </w:rPr>
              <w:t>211</w:t>
            </w:r>
            <w:r>
              <w:rPr>
                <w:rFonts w:hint="eastAsia"/>
              </w:rPr>
              <w:t>号</w:t>
            </w:r>
          </w:p>
        </w:tc>
        <w:tc>
          <w:tcPr>
            <w:tcW w:w="1132" w:type="dxa"/>
            <w:vAlign w:val="center"/>
          </w:tcPr>
          <w:p w:rsidR="00335C13" w:rsidRDefault="009964A6">
            <w:pPr>
              <w:jc w:val="center"/>
              <w:rPr>
                <w:rFonts w:ascii="宋体" w:hAnsi="宋体"/>
                <w:szCs w:val="21"/>
              </w:rPr>
            </w:pPr>
            <w:r>
              <w:rPr>
                <w:rFonts w:ascii="宋体" w:hAnsi="宋体" w:hint="eastAsia"/>
                <w:szCs w:val="21"/>
              </w:rPr>
              <w:t>资金来源</w:t>
            </w:r>
          </w:p>
        </w:tc>
        <w:tc>
          <w:tcPr>
            <w:tcW w:w="998" w:type="dxa"/>
            <w:gridSpan w:val="2"/>
            <w:vAlign w:val="center"/>
          </w:tcPr>
          <w:p w:rsidR="00335C13" w:rsidRDefault="00335C13">
            <w:pPr>
              <w:jc w:val="center"/>
              <w:rPr>
                <w:rFonts w:ascii="宋体" w:hAnsi="宋体"/>
                <w:szCs w:val="21"/>
              </w:rPr>
            </w:pPr>
          </w:p>
        </w:tc>
        <w:tc>
          <w:tcPr>
            <w:tcW w:w="1272" w:type="dxa"/>
            <w:gridSpan w:val="2"/>
            <w:vAlign w:val="center"/>
          </w:tcPr>
          <w:p w:rsidR="00335C13" w:rsidRDefault="009964A6">
            <w:pPr>
              <w:jc w:val="center"/>
              <w:rPr>
                <w:rFonts w:ascii="宋体" w:hAnsi="宋体"/>
                <w:szCs w:val="21"/>
              </w:rPr>
            </w:pPr>
            <w:r>
              <w:rPr>
                <w:rFonts w:ascii="宋体" w:hAnsi="宋体" w:hint="eastAsia"/>
                <w:b/>
                <w:szCs w:val="21"/>
              </w:rPr>
              <w:t>※</w:t>
            </w:r>
            <w:r>
              <w:rPr>
                <w:rFonts w:ascii="宋体" w:hAnsi="宋体" w:hint="eastAsia"/>
                <w:szCs w:val="21"/>
              </w:rPr>
              <w:t>财政预算</w:t>
            </w:r>
          </w:p>
        </w:tc>
        <w:tc>
          <w:tcPr>
            <w:tcW w:w="2268" w:type="dxa"/>
            <w:vAlign w:val="center"/>
          </w:tcPr>
          <w:p w:rsidR="00335C13" w:rsidRDefault="003D5AEB">
            <w:pPr>
              <w:jc w:val="center"/>
              <w:rPr>
                <w:rFonts w:ascii="宋体" w:hAnsi="宋体"/>
                <w:szCs w:val="21"/>
              </w:rPr>
            </w:pPr>
            <w:r>
              <w:rPr>
                <w:rFonts w:hint="eastAsia"/>
              </w:rPr>
              <w:t>758</w:t>
            </w:r>
            <w:r>
              <w:t>000</w:t>
            </w:r>
            <w:r>
              <w:rPr>
                <w:rFonts w:hint="eastAsia"/>
              </w:rPr>
              <w:t>元</w:t>
            </w:r>
          </w:p>
        </w:tc>
      </w:tr>
      <w:tr w:rsidR="00335C13">
        <w:trPr>
          <w:trHeight w:val="564"/>
        </w:trPr>
        <w:tc>
          <w:tcPr>
            <w:tcW w:w="1861" w:type="dxa"/>
            <w:gridSpan w:val="2"/>
            <w:vAlign w:val="center"/>
          </w:tcPr>
          <w:p w:rsidR="00335C13" w:rsidRDefault="009964A6">
            <w:pPr>
              <w:jc w:val="center"/>
              <w:rPr>
                <w:rFonts w:ascii="宋体" w:hAnsi="宋体"/>
                <w:szCs w:val="21"/>
              </w:rPr>
            </w:pPr>
            <w:r>
              <w:rPr>
                <w:rFonts w:ascii="宋体" w:hAnsi="宋体" w:hint="eastAsia"/>
                <w:szCs w:val="21"/>
              </w:rPr>
              <w:t>项目背景</w:t>
            </w:r>
          </w:p>
        </w:tc>
        <w:tc>
          <w:tcPr>
            <w:tcW w:w="6894" w:type="dxa"/>
            <w:gridSpan w:val="8"/>
            <w:vAlign w:val="center"/>
          </w:tcPr>
          <w:p w:rsidR="00335C13" w:rsidRDefault="003D5AEB">
            <w:pPr>
              <w:jc w:val="left"/>
              <w:rPr>
                <w:rFonts w:ascii="宋体" w:hAnsi="宋体"/>
                <w:szCs w:val="21"/>
              </w:rPr>
            </w:pPr>
            <w:r>
              <w:rPr>
                <w:rFonts w:ascii="宋体" w:hAnsi="宋体" w:hint="eastAsia"/>
              </w:rPr>
              <w:t>■</w:t>
            </w:r>
            <w:r w:rsidR="009964A6">
              <w:rPr>
                <w:rFonts w:ascii="宋体" w:hAnsi="宋体" w:hint="eastAsia"/>
                <w:szCs w:val="21"/>
              </w:rPr>
              <w:t>无</w:t>
            </w:r>
          </w:p>
          <w:p w:rsidR="00335C13" w:rsidRDefault="009964A6">
            <w:pPr>
              <w:jc w:val="left"/>
              <w:rPr>
                <w:rFonts w:ascii="宋体" w:hAnsi="宋体"/>
                <w:szCs w:val="21"/>
                <w:u w:val="single"/>
              </w:rPr>
            </w:pPr>
            <w:r>
              <w:rPr>
                <w:rFonts w:ascii="宋体" w:hAnsi="宋体" w:hint="eastAsia"/>
                <w:szCs w:val="21"/>
              </w:rPr>
              <w:t>□有，情况说明：</w:t>
            </w:r>
          </w:p>
          <w:p w:rsidR="00335C13" w:rsidRDefault="009964A6">
            <w:pPr>
              <w:jc w:val="left"/>
              <w:rPr>
                <w:rFonts w:ascii="宋体" w:hAnsi="宋体"/>
                <w:b/>
                <w:szCs w:val="21"/>
              </w:rPr>
            </w:pPr>
            <w:r>
              <w:rPr>
                <w:rFonts w:ascii="Arial" w:hAnsi="Arial" w:cs="Arial" w:hint="eastAsia"/>
                <w:b/>
                <w:bCs/>
                <w:color w:val="0000FF"/>
                <w:kern w:val="0"/>
                <w:sz w:val="18"/>
                <w:szCs w:val="18"/>
              </w:rPr>
              <w:t>指引：项目有特别需求，如技术复杂、时间紧迫、大型项目、重点项目等，采购人须说明。</w:t>
            </w:r>
          </w:p>
        </w:tc>
      </w:tr>
      <w:tr w:rsidR="00335C13">
        <w:trPr>
          <w:trHeight w:val="689"/>
        </w:trPr>
        <w:tc>
          <w:tcPr>
            <w:tcW w:w="1861" w:type="dxa"/>
            <w:gridSpan w:val="2"/>
            <w:vAlign w:val="center"/>
          </w:tcPr>
          <w:p w:rsidR="00335C13" w:rsidRDefault="009964A6">
            <w:pPr>
              <w:jc w:val="center"/>
              <w:rPr>
                <w:rFonts w:ascii="宋体" w:hAnsi="宋体"/>
                <w:szCs w:val="21"/>
              </w:rPr>
            </w:pPr>
            <w:r>
              <w:rPr>
                <w:rFonts w:ascii="宋体" w:hAnsi="宋体" w:hint="eastAsia"/>
                <w:b/>
                <w:szCs w:val="21"/>
              </w:rPr>
              <w:t>※</w:t>
            </w:r>
            <w:r>
              <w:rPr>
                <w:rFonts w:ascii="宋体" w:hAnsi="宋体" w:hint="eastAsia"/>
                <w:szCs w:val="21"/>
              </w:rPr>
              <w:t>项目前期设计、规划论证单位</w:t>
            </w:r>
          </w:p>
        </w:tc>
        <w:tc>
          <w:tcPr>
            <w:tcW w:w="6894" w:type="dxa"/>
            <w:gridSpan w:val="8"/>
            <w:vAlign w:val="center"/>
          </w:tcPr>
          <w:p w:rsidR="00335C13" w:rsidRDefault="003D5AEB">
            <w:pPr>
              <w:jc w:val="left"/>
              <w:rPr>
                <w:rFonts w:ascii="宋体" w:hAnsi="宋体"/>
                <w:szCs w:val="21"/>
              </w:rPr>
            </w:pPr>
            <w:r>
              <w:rPr>
                <w:rFonts w:ascii="宋体" w:hAnsi="宋体" w:hint="eastAsia"/>
              </w:rPr>
              <w:t>■</w:t>
            </w:r>
            <w:r w:rsidR="009964A6">
              <w:rPr>
                <w:rFonts w:ascii="宋体" w:hAnsi="宋体" w:hint="eastAsia"/>
                <w:szCs w:val="21"/>
              </w:rPr>
              <w:t>无</w:t>
            </w:r>
          </w:p>
          <w:p w:rsidR="00335C13" w:rsidRDefault="009964A6">
            <w:pPr>
              <w:jc w:val="left"/>
              <w:rPr>
                <w:rFonts w:ascii="宋体" w:hAnsi="宋体"/>
                <w:szCs w:val="21"/>
                <w:u w:val="single"/>
              </w:rPr>
            </w:pPr>
            <w:r>
              <w:rPr>
                <w:rFonts w:ascii="宋体" w:hAnsi="宋体" w:hint="eastAsia"/>
                <w:szCs w:val="21"/>
              </w:rPr>
              <w:t>□有，单位名称：</w:t>
            </w:r>
          </w:p>
        </w:tc>
      </w:tr>
      <w:tr w:rsidR="00335C13">
        <w:trPr>
          <w:trHeight w:val="471"/>
        </w:trPr>
        <w:tc>
          <w:tcPr>
            <w:tcW w:w="1861" w:type="dxa"/>
            <w:gridSpan w:val="2"/>
            <w:vAlign w:val="center"/>
          </w:tcPr>
          <w:p w:rsidR="00335C13" w:rsidRDefault="009964A6">
            <w:pPr>
              <w:jc w:val="center"/>
              <w:rPr>
                <w:rFonts w:ascii="宋体" w:hAnsi="宋体"/>
                <w:b/>
                <w:szCs w:val="21"/>
              </w:rPr>
            </w:pPr>
            <w:r>
              <w:rPr>
                <w:rFonts w:ascii="宋体" w:hAnsi="宋体" w:hint="eastAsia"/>
                <w:b/>
                <w:szCs w:val="21"/>
              </w:rPr>
              <w:t>※</w:t>
            </w:r>
            <w:r>
              <w:rPr>
                <w:rFonts w:ascii="宋体" w:hAnsi="宋体" w:hint="eastAsia"/>
                <w:szCs w:val="21"/>
              </w:rPr>
              <w:t>采购项目品目</w:t>
            </w:r>
          </w:p>
        </w:tc>
        <w:tc>
          <w:tcPr>
            <w:tcW w:w="6894" w:type="dxa"/>
            <w:gridSpan w:val="8"/>
            <w:vAlign w:val="center"/>
          </w:tcPr>
          <w:p w:rsidR="00335C13" w:rsidRDefault="009964A6">
            <w:pPr>
              <w:ind w:firstLineChars="100" w:firstLine="210"/>
              <w:rPr>
                <w:rFonts w:ascii="宋体" w:hAnsi="宋体"/>
                <w:szCs w:val="21"/>
              </w:rPr>
            </w:pPr>
            <w:r>
              <w:rPr>
                <w:rFonts w:ascii="宋体" w:hAnsi="宋体" w:hint="eastAsia"/>
                <w:szCs w:val="21"/>
              </w:rPr>
              <w:t>品目编码：</w:t>
            </w:r>
            <w:r w:rsidR="003D5AEB">
              <w:rPr>
                <w:rFonts w:ascii="宋体" w:hAnsi="宋体" w:hint="eastAsia"/>
                <w:szCs w:val="21"/>
              </w:rPr>
              <w:t>___</w:t>
            </w:r>
            <w:r w:rsidR="003D5AEB" w:rsidRPr="003D5AEB">
              <w:rPr>
                <w:rFonts w:ascii="宋体" w:hAnsi="宋体" w:hint="eastAsia"/>
                <w:szCs w:val="21"/>
                <w:u w:val="single"/>
              </w:rPr>
              <w:t>_</w:t>
            </w:r>
            <w:r w:rsidR="003D5AEB" w:rsidRPr="003D5AEB">
              <w:rPr>
                <w:rFonts w:ascii="宋体" w:hAnsi="宋体"/>
                <w:szCs w:val="21"/>
                <w:u w:val="single"/>
              </w:rPr>
              <w:t>A1022</w:t>
            </w:r>
            <w:r w:rsidRPr="003D5AEB">
              <w:rPr>
                <w:rFonts w:ascii="宋体" w:hAnsi="宋体" w:hint="eastAsia"/>
                <w:szCs w:val="21"/>
                <w:u w:val="single"/>
              </w:rPr>
              <w:t>___</w:t>
            </w:r>
            <w:r w:rsidR="003D5AEB">
              <w:rPr>
                <w:rFonts w:ascii="宋体" w:hAnsi="宋体" w:hint="eastAsia"/>
                <w:szCs w:val="21"/>
              </w:rPr>
              <w:t>_</w:t>
            </w:r>
            <w:r>
              <w:rPr>
                <w:rFonts w:ascii="宋体" w:hAnsi="宋体" w:hint="eastAsia"/>
                <w:szCs w:val="21"/>
              </w:rPr>
              <w:t>_    品目名称：</w:t>
            </w:r>
            <w:r w:rsidR="00211628">
              <w:rPr>
                <w:rFonts w:ascii="宋体" w:hAnsi="宋体" w:hint="eastAsia"/>
                <w:szCs w:val="21"/>
              </w:rPr>
              <w:t>___</w:t>
            </w:r>
            <w:r w:rsidR="00211628" w:rsidRPr="00617945">
              <w:rPr>
                <w:rFonts w:ascii="宋体" w:hAnsi="宋体" w:hint="eastAsia"/>
                <w:szCs w:val="21"/>
                <w:u w:val="single"/>
              </w:rPr>
              <w:t>灯光、</w:t>
            </w:r>
            <w:r w:rsidR="00211628" w:rsidRPr="00617945">
              <w:rPr>
                <w:rFonts w:ascii="宋体" w:hAnsi="宋体"/>
                <w:szCs w:val="21"/>
                <w:u w:val="single"/>
              </w:rPr>
              <w:t>音响设备</w:t>
            </w:r>
            <w:r w:rsidR="00211628" w:rsidRPr="00617945">
              <w:rPr>
                <w:rFonts w:ascii="宋体" w:hAnsi="宋体" w:hint="eastAsia"/>
                <w:szCs w:val="21"/>
                <w:u w:val="single"/>
              </w:rPr>
              <w:t>___</w:t>
            </w:r>
            <w:r w:rsidR="00211628">
              <w:rPr>
                <w:rFonts w:ascii="宋体" w:hAnsi="宋体" w:hint="eastAsia"/>
                <w:szCs w:val="21"/>
              </w:rPr>
              <w:t>__</w:t>
            </w:r>
          </w:p>
          <w:p w:rsidR="00335C13" w:rsidRDefault="009964A6">
            <w:pPr>
              <w:rPr>
                <w:rFonts w:ascii="宋体" w:hAnsi="宋体"/>
                <w:szCs w:val="21"/>
              </w:rPr>
            </w:pPr>
            <w:r>
              <w:rPr>
                <w:rFonts w:ascii="Arial" w:hAnsi="Arial" w:cs="Arial" w:hint="eastAsia"/>
                <w:b/>
                <w:bCs/>
                <w:color w:val="0000FF"/>
                <w:kern w:val="0"/>
                <w:sz w:val="18"/>
                <w:szCs w:val="18"/>
              </w:rPr>
              <w:t>（请参照《福田区政府采购评标定标分离操作规程》指引填写）</w:t>
            </w:r>
          </w:p>
        </w:tc>
      </w:tr>
      <w:tr w:rsidR="00335C13">
        <w:trPr>
          <w:trHeight w:val="538"/>
        </w:trPr>
        <w:tc>
          <w:tcPr>
            <w:tcW w:w="1861" w:type="dxa"/>
            <w:gridSpan w:val="2"/>
            <w:vAlign w:val="center"/>
          </w:tcPr>
          <w:p w:rsidR="00335C13" w:rsidRDefault="009964A6">
            <w:pPr>
              <w:jc w:val="center"/>
              <w:rPr>
                <w:rFonts w:ascii="宋体" w:hAnsi="宋体"/>
                <w:szCs w:val="21"/>
              </w:rPr>
            </w:pPr>
            <w:r>
              <w:rPr>
                <w:rFonts w:ascii="宋体" w:hAnsi="宋体" w:hint="eastAsia"/>
                <w:b/>
                <w:szCs w:val="21"/>
              </w:rPr>
              <w:t>※</w:t>
            </w:r>
            <w:r>
              <w:rPr>
                <w:rFonts w:ascii="宋体" w:hAnsi="宋体" w:hint="eastAsia"/>
                <w:szCs w:val="21"/>
              </w:rPr>
              <w:t>评标方法</w:t>
            </w:r>
          </w:p>
        </w:tc>
        <w:tc>
          <w:tcPr>
            <w:tcW w:w="6894" w:type="dxa"/>
            <w:gridSpan w:val="8"/>
            <w:vAlign w:val="center"/>
          </w:tcPr>
          <w:p w:rsidR="00335C13" w:rsidRDefault="003D5AEB">
            <w:pPr>
              <w:ind w:firstLineChars="100" w:firstLine="210"/>
              <w:rPr>
                <w:rFonts w:ascii="宋体" w:hAnsi="宋体"/>
                <w:szCs w:val="21"/>
              </w:rPr>
            </w:pPr>
            <w:r>
              <w:rPr>
                <w:rFonts w:ascii="宋体" w:hAnsi="宋体" w:hint="eastAsia"/>
              </w:rPr>
              <w:t>■</w:t>
            </w:r>
            <w:r w:rsidR="009964A6">
              <w:rPr>
                <w:rFonts w:ascii="宋体" w:hAnsi="宋体" w:hint="eastAsia"/>
                <w:szCs w:val="21"/>
              </w:rPr>
              <w:t>综合评分法          □定性评审法          □最低价法</w:t>
            </w:r>
          </w:p>
        </w:tc>
      </w:tr>
      <w:tr w:rsidR="00335C13">
        <w:trPr>
          <w:trHeight w:val="616"/>
        </w:trPr>
        <w:tc>
          <w:tcPr>
            <w:tcW w:w="1861" w:type="dxa"/>
            <w:gridSpan w:val="2"/>
            <w:vAlign w:val="center"/>
          </w:tcPr>
          <w:p w:rsidR="00335C13" w:rsidRDefault="009964A6">
            <w:pPr>
              <w:jc w:val="center"/>
              <w:rPr>
                <w:rFonts w:ascii="宋体" w:hAnsi="宋体"/>
                <w:szCs w:val="21"/>
              </w:rPr>
            </w:pPr>
            <w:r>
              <w:rPr>
                <w:rFonts w:ascii="宋体" w:hAnsi="宋体" w:hint="eastAsia"/>
                <w:b/>
                <w:szCs w:val="21"/>
              </w:rPr>
              <w:t>※</w:t>
            </w:r>
            <w:r>
              <w:rPr>
                <w:rFonts w:ascii="宋体" w:hAnsi="宋体" w:hint="eastAsia"/>
                <w:szCs w:val="21"/>
              </w:rPr>
              <w:t>定标方法</w:t>
            </w:r>
          </w:p>
        </w:tc>
        <w:tc>
          <w:tcPr>
            <w:tcW w:w="6894" w:type="dxa"/>
            <w:gridSpan w:val="8"/>
            <w:vAlign w:val="center"/>
          </w:tcPr>
          <w:p w:rsidR="00335C13" w:rsidRDefault="009964A6">
            <w:pPr>
              <w:ind w:firstLineChars="100" w:firstLine="210"/>
              <w:rPr>
                <w:rFonts w:ascii="宋体" w:hAnsi="宋体"/>
                <w:szCs w:val="21"/>
              </w:rPr>
            </w:pPr>
            <w:r>
              <w:rPr>
                <w:rFonts w:ascii="宋体" w:hAnsi="宋体" w:hint="eastAsia"/>
                <w:szCs w:val="21"/>
              </w:rPr>
              <w:t xml:space="preserve">□自定法              </w:t>
            </w:r>
            <w:r w:rsidR="003D5AEB">
              <w:rPr>
                <w:rFonts w:ascii="宋体" w:hAnsi="宋体" w:hint="eastAsia"/>
              </w:rPr>
              <w:t>■</w:t>
            </w:r>
            <w:r>
              <w:rPr>
                <w:rFonts w:ascii="宋体" w:hAnsi="宋体" w:hint="eastAsia"/>
                <w:szCs w:val="21"/>
              </w:rPr>
              <w:t>抽签法              □竞价法</w:t>
            </w:r>
          </w:p>
          <w:p w:rsidR="00335C13" w:rsidRDefault="009964A6">
            <w:pPr>
              <w:rPr>
                <w:rFonts w:ascii="宋体" w:hAnsi="宋体"/>
                <w:szCs w:val="21"/>
              </w:rPr>
            </w:pPr>
            <w:r>
              <w:rPr>
                <w:rFonts w:ascii="Arial" w:hAnsi="Arial" w:cs="Arial" w:hint="eastAsia"/>
                <w:b/>
                <w:bCs/>
                <w:color w:val="0000FF"/>
                <w:kern w:val="0"/>
                <w:sz w:val="18"/>
                <w:szCs w:val="18"/>
              </w:rPr>
              <w:t>（请参照《福田区政府采购评标定标分离操作规程》指引填写）</w:t>
            </w:r>
          </w:p>
        </w:tc>
      </w:tr>
      <w:tr w:rsidR="00335C13">
        <w:trPr>
          <w:trHeight w:val="652"/>
        </w:trPr>
        <w:tc>
          <w:tcPr>
            <w:tcW w:w="534" w:type="dxa"/>
            <w:vAlign w:val="center"/>
          </w:tcPr>
          <w:p w:rsidR="00335C13" w:rsidRDefault="009964A6">
            <w:pPr>
              <w:jc w:val="center"/>
              <w:rPr>
                <w:rFonts w:ascii="宋体" w:hAnsi="宋体"/>
                <w:szCs w:val="21"/>
              </w:rPr>
            </w:pPr>
            <w:r>
              <w:rPr>
                <w:rFonts w:ascii="宋体" w:hAnsi="宋体" w:cs="宋体" w:hint="eastAsia"/>
                <w:kern w:val="0"/>
                <w:szCs w:val="21"/>
              </w:rPr>
              <w:t>供应商资格要求</w:t>
            </w:r>
          </w:p>
        </w:tc>
        <w:tc>
          <w:tcPr>
            <w:tcW w:w="8221" w:type="dxa"/>
            <w:gridSpan w:val="9"/>
          </w:tcPr>
          <w:p w:rsidR="00335C13" w:rsidRDefault="009964A6">
            <w:pPr>
              <w:numPr>
                <w:ilvl w:val="0"/>
                <w:numId w:val="1"/>
              </w:numPr>
              <w:rPr>
                <w:rFonts w:ascii="宋体" w:hAnsi="宋体" w:cs="宋体"/>
                <w:kern w:val="0"/>
                <w:szCs w:val="21"/>
              </w:rPr>
            </w:pPr>
            <w:r>
              <w:rPr>
                <w:rFonts w:ascii="宋体" w:hAnsi="宋体" w:cs="宋体" w:hint="eastAsia"/>
                <w:kern w:val="0"/>
                <w:szCs w:val="21"/>
              </w:rPr>
              <w:t>供应商必须具有深圳市政府采购注册供应商资格。</w:t>
            </w:r>
          </w:p>
          <w:p w:rsidR="00335C13" w:rsidRDefault="009964A6">
            <w:pPr>
              <w:numPr>
                <w:ilvl w:val="0"/>
                <w:numId w:val="1"/>
              </w:numPr>
              <w:rPr>
                <w:rFonts w:ascii="宋体" w:hAnsi="宋体" w:cs="宋体"/>
                <w:kern w:val="0"/>
                <w:szCs w:val="21"/>
              </w:rPr>
            </w:pPr>
            <w:r>
              <w:rPr>
                <w:rFonts w:ascii="宋体" w:hAnsi="宋体" w:cs="宋体" w:hint="eastAsia"/>
                <w:kern w:val="0"/>
                <w:szCs w:val="21"/>
              </w:rPr>
              <w:t>供应商须是在中华人民共和国境内注册的具有独立承担民事责任能力的国内独立法人；（证明文件：须提供营业执照或者法人证书扫描件）。</w:t>
            </w:r>
          </w:p>
          <w:p w:rsidR="00335C13" w:rsidRDefault="009964A6">
            <w:pPr>
              <w:numPr>
                <w:ilvl w:val="0"/>
                <w:numId w:val="1"/>
              </w:numPr>
              <w:rPr>
                <w:rFonts w:ascii="宋体" w:hAnsi="宋体" w:cs="宋体"/>
                <w:kern w:val="0"/>
                <w:szCs w:val="21"/>
              </w:rPr>
            </w:pPr>
            <w:r>
              <w:rPr>
                <w:rFonts w:ascii="宋体" w:hAnsi="宋体" w:cs="宋体" w:hint="eastAsia"/>
                <w:kern w:val="0"/>
                <w:szCs w:val="21"/>
              </w:rPr>
              <w:t>供应商近三年内（供应</w:t>
            </w:r>
            <w:proofErr w:type="gramStart"/>
            <w:r>
              <w:rPr>
                <w:rFonts w:ascii="宋体" w:hAnsi="宋体" w:cs="宋体" w:hint="eastAsia"/>
                <w:kern w:val="0"/>
                <w:szCs w:val="21"/>
              </w:rPr>
              <w:t>商成立</w:t>
            </w:r>
            <w:proofErr w:type="gramEnd"/>
            <w:r>
              <w:rPr>
                <w:rFonts w:ascii="宋体" w:hAnsi="宋体" w:cs="宋体" w:hint="eastAsia"/>
                <w:kern w:val="0"/>
                <w:szCs w:val="21"/>
              </w:rPr>
              <w:t>不足三年的可从成立之日起算）无行贿犯罪记录。（根据深</w:t>
            </w:r>
            <w:proofErr w:type="gramStart"/>
            <w:r>
              <w:rPr>
                <w:rFonts w:ascii="宋体" w:hAnsi="宋体" w:cs="宋体" w:hint="eastAsia"/>
                <w:kern w:val="0"/>
                <w:szCs w:val="21"/>
              </w:rPr>
              <w:t>府购[</w:t>
            </w:r>
            <w:proofErr w:type="gramEnd"/>
            <w:r>
              <w:rPr>
                <w:rFonts w:ascii="宋体" w:hAnsi="宋体" w:cs="宋体" w:hint="eastAsia"/>
                <w:kern w:val="0"/>
                <w:szCs w:val="21"/>
              </w:rPr>
              <w:t>2014]16号，由深圳市政府采购中心定期向深圳市人民检察院申请对政府采购供应商库中注册有效的供应商进行集中查询，投标文件中无需提供证明材料。）</w:t>
            </w:r>
          </w:p>
          <w:p w:rsidR="00335C13" w:rsidRDefault="009964A6">
            <w:pPr>
              <w:numPr>
                <w:ilvl w:val="0"/>
                <w:numId w:val="1"/>
              </w:numPr>
              <w:rPr>
                <w:rFonts w:ascii="宋体" w:hAnsi="宋体" w:cs="宋体"/>
                <w:kern w:val="0"/>
                <w:szCs w:val="21"/>
              </w:rPr>
            </w:pPr>
            <w:r>
              <w:rPr>
                <w:rFonts w:ascii="宋体" w:hAnsi="宋体" w:cs="宋体" w:hint="eastAsia"/>
                <w:kern w:val="0"/>
                <w:szCs w:val="21"/>
              </w:rPr>
              <w:t>其他：</w:t>
            </w:r>
          </w:p>
          <w:p w:rsidR="00335C13" w:rsidRDefault="003D5AEB">
            <w:pPr>
              <w:ind w:firstLineChars="100" w:firstLine="210"/>
              <w:jc w:val="left"/>
              <w:rPr>
                <w:rFonts w:ascii="宋体" w:hAnsi="宋体"/>
                <w:szCs w:val="21"/>
              </w:rPr>
            </w:pPr>
            <w:r>
              <w:rPr>
                <w:rFonts w:ascii="宋体" w:hAnsi="宋体" w:hint="eastAsia"/>
              </w:rPr>
              <w:t>■</w:t>
            </w:r>
            <w:r w:rsidR="009964A6">
              <w:rPr>
                <w:rFonts w:ascii="宋体" w:hAnsi="宋体" w:hint="eastAsia"/>
                <w:szCs w:val="21"/>
              </w:rPr>
              <w:t>无</w:t>
            </w:r>
          </w:p>
          <w:p w:rsidR="00335C13" w:rsidRDefault="009964A6">
            <w:pPr>
              <w:ind w:firstLineChars="100" w:firstLine="210"/>
              <w:rPr>
                <w:rFonts w:ascii="宋体" w:hAnsi="宋体"/>
                <w:szCs w:val="21"/>
              </w:rPr>
            </w:pPr>
            <w:r>
              <w:rPr>
                <w:rFonts w:ascii="宋体" w:hAnsi="宋体" w:hint="eastAsia"/>
                <w:szCs w:val="21"/>
              </w:rPr>
              <w:t>□有：</w:t>
            </w:r>
          </w:p>
          <w:p w:rsidR="00335C13" w:rsidRDefault="009964A6">
            <w:pPr>
              <w:ind w:firstLineChars="100" w:firstLine="210"/>
              <w:rPr>
                <w:rFonts w:ascii="宋体" w:hAnsi="宋体"/>
                <w:szCs w:val="21"/>
              </w:rPr>
            </w:pPr>
            <w:r>
              <w:rPr>
                <w:rFonts w:ascii="宋体" w:hAnsi="宋体" w:hint="eastAsia"/>
                <w:szCs w:val="21"/>
              </w:rPr>
              <w:t>4.1 …</w:t>
            </w:r>
          </w:p>
          <w:p w:rsidR="00335C13" w:rsidRDefault="009964A6">
            <w:pPr>
              <w:ind w:firstLineChars="100" w:firstLine="210"/>
              <w:rPr>
                <w:rFonts w:ascii="宋体" w:hAnsi="宋体" w:cs="宋体"/>
                <w:kern w:val="0"/>
                <w:szCs w:val="21"/>
              </w:rPr>
            </w:pPr>
            <w:r>
              <w:rPr>
                <w:rFonts w:ascii="宋体" w:hAnsi="宋体" w:hint="eastAsia"/>
                <w:szCs w:val="21"/>
              </w:rPr>
              <w:t>4.2 …</w:t>
            </w:r>
          </w:p>
          <w:p w:rsidR="00335C13" w:rsidRDefault="009964A6">
            <w:pPr>
              <w:rPr>
                <w:rFonts w:ascii="Arial" w:hAnsi="Arial" w:cs="Arial"/>
                <w:b/>
                <w:bCs/>
                <w:color w:val="0000FF"/>
                <w:kern w:val="0"/>
                <w:sz w:val="18"/>
                <w:szCs w:val="18"/>
              </w:rPr>
            </w:pPr>
            <w:r>
              <w:rPr>
                <w:rFonts w:ascii="Arial" w:hAnsi="Arial" w:cs="Arial" w:hint="eastAsia"/>
                <w:b/>
                <w:bCs/>
                <w:color w:val="0000FF"/>
                <w:kern w:val="0"/>
                <w:sz w:val="18"/>
                <w:szCs w:val="18"/>
              </w:rPr>
              <w:t>指引（一般项目仅可以要求前</w:t>
            </w:r>
            <w:r>
              <w:rPr>
                <w:rFonts w:ascii="Arial" w:hAnsi="Arial" w:cs="Arial" w:hint="eastAsia"/>
                <w:b/>
                <w:bCs/>
                <w:color w:val="0000FF"/>
                <w:kern w:val="0"/>
                <w:sz w:val="18"/>
                <w:szCs w:val="18"/>
              </w:rPr>
              <w:t>3</w:t>
            </w:r>
            <w:r>
              <w:rPr>
                <w:rFonts w:ascii="Arial" w:hAnsi="Arial" w:cs="Arial" w:hint="eastAsia"/>
                <w:b/>
                <w:bCs/>
                <w:color w:val="0000FF"/>
                <w:kern w:val="0"/>
                <w:sz w:val="18"/>
                <w:szCs w:val="18"/>
              </w:rPr>
              <w:t>项为供应商资格要求，如有特别要求可以按下列标准提出）：</w:t>
            </w:r>
          </w:p>
          <w:p w:rsidR="00335C13" w:rsidRDefault="009964A6">
            <w:pPr>
              <w:numPr>
                <w:ilvl w:val="1"/>
                <w:numId w:val="2"/>
              </w:numPr>
              <w:ind w:left="423" w:hanging="278"/>
              <w:rPr>
                <w:rFonts w:ascii="Arial" w:hAnsi="Arial" w:cs="Arial"/>
                <w:b/>
                <w:bCs/>
                <w:color w:val="0000FF"/>
                <w:kern w:val="0"/>
                <w:sz w:val="18"/>
                <w:szCs w:val="18"/>
              </w:rPr>
            </w:pPr>
            <w:r>
              <w:rPr>
                <w:rFonts w:ascii="Arial" w:hAnsi="Arial" w:cs="Arial" w:hint="eastAsia"/>
                <w:b/>
                <w:bCs/>
                <w:color w:val="0000FF"/>
                <w:kern w:val="0"/>
                <w:sz w:val="18"/>
                <w:szCs w:val="18"/>
              </w:rPr>
              <w:t>因供应商行</w:t>
            </w:r>
            <w:proofErr w:type="gramStart"/>
            <w:r>
              <w:rPr>
                <w:rFonts w:ascii="Arial" w:hAnsi="Arial" w:cs="Arial" w:hint="eastAsia"/>
                <w:b/>
                <w:bCs/>
                <w:color w:val="0000FF"/>
                <w:kern w:val="0"/>
                <w:sz w:val="18"/>
                <w:szCs w:val="18"/>
              </w:rPr>
              <w:t>业特殊</w:t>
            </w:r>
            <w:proofErr w:type="gramEnd"/>
            <w:r>
              <w:rPr>
                <w:rFonts w:ascii="Arial" w:hAnsi="Arial" w:cs="Arial" w:hint="eastAsia"/>
                <w:b/>
                <w:bCs/>
                <w:color w:val="0000FF"/>
                <w:kern w:val="0"/>
                <w:sz w:val="18"/>
                <w:szCs w:val="18"/>
              </w:rPr>
              <w:t>可接受合伙企业或者分公司进行投标的，请采购人特殊注明。</w:t>
            </w:r>
          </w:p>
          <w:p w:rsidR="00335C13" w:rsidRDefault="009964A6">
            <w:pPr>
              <w:numPr>
                <w:ilvl w:val="1"/>
                <w:numId w:val="2"/>
              </w:numPr>
              <w:ind w:left="423" w:hanging="278"/>
              <w:rPr>
                <w:rFonts w:ascii="Arial" w:hAnsi="Arial" w:cs="Arial"/>
                <w:b/>
                <w:bCs/>
                <w:color w:val="0000FF"/>
                <w:kern w:val="0"/>
                <w:sz w:val="18"/>
                <w:szCs w:val="18"/>
              </w:rPr>
            </w:pPr>
            <w:r>
              <w:rPr>
                <w:rFonts w:ascii="Arial" w:hAnsi="Arial" w:cs="Arial" w:hint="eastAsia"/>
                <w:b/>
                <w:bCs/>
                <w:color w:val="0000FF"/>
                <w:kern w:val="0"/>
                <w:sz w:val="18"/>
                <w:szCs w:val="18"/>
              </w:rPr>
              <w:t>仅限于国家有明确规定的、项目实施必须具备的资质要求。编制时必须注明颁发部门名称及资质或证书名称。申报时必须以附件的形式提交有关法律法规依据。</w:t>
            </w:r>
          </w:p>
          <w:p w:rsidR="00335C13" w:rsidRDefault="009964A6">
            <w:pPr>
              <w:numPr>
                <w:ilvl w:val="1"/>
                <w:numId w:val="2"/>
              </w:numPr>
              <w:ind w:left="423" w:hanging="278"/>
              <w:rPr>
                <w:rFonts w:ascii="Arial" w:hAnsi="Arial" w:cs="Arial"/>
                <w:b/>
                <w:bCs/>
                <w:color w:val="0000FF"/>
                <w:kern w:val="0"/>
                <w:sz w:val="18"/>
                <w:szCs w:val="18"/>
              </w:rPr>
            </w:pPr>
            <w:r>
              <w:rPr>
                <w:rFonts w:ascii="Arial" w:hAnsi="Arial" w:cs="Arial" w:hint="eastAsia"/>
                <w:b/>
                <w:bCs/>
                <w:color w:val="0000FF"/>
                <w:kern w:val="0"/>
                <w:sz w:val="18"/>
                <w:szCs w:val="18"/>
              </w:rPr>
              <w:t>法律规定不能作为供应商资格要求的情形：注册资本、资产总额、营业收入、从业人员、利润、纳税额、业绩经验、经营网点、现场踏勘等条件，除进口货物以外的生产厂家授权、承诺、证明、背书，其他与项目等级不相适应的资质要求（《深圳经济特区政府采购条例实施细则》第三十四条，《政府采购货物和服务招标投标管理办法》</w:t>
            </w:r>
            <w:r>
              <w:rPr>
                <w:rFonts w:ascii="Arial" w:hAnsi="Arial" w:cs="Arial" w:hint="eastAsia"/>
                <w:b/>
                <w:bCs/>
                <w:color w:val="0000FF"/>
                <w:sz w:val="18"/>
                <w:szCs w:val="18"/>
              </w:rPr>
              <w:t>（财政部令第</w:t>
            </w:r>
            <w:r>
              <w:rPr>
                <w:rFonts w:ascii="Arial" w:hAnsi="Arial" w:cs="Arial" w:hint="eastAsia"/>
                <w:b/>
                <w:bCs/>
                <w:color w:val="0000FF"/>
                <w:sz w:val="18"/>
                <w:szCs w:val="18"/>
              </w:rPr>
              <w:t>87</w:t>
            </w:r>
            <w:r>
              <w:rPr>
                <w:rFonts w:ascii="Arial" w:hAnsi="Arial" w:cs="Arial" w:hint="eastAsia"/>
                <w:b/>
                <w:bCs/>
                <w:color w:val="0000FF"/>
                <w:sz w:val="18"/>
                <w:szCs w:val="18"/>
              </w:rPr>
              <w:t>号）</w:t>
            </w:r>
            <w:r>
              <w:rPr>
                <w:rFonts w:ascii="Arial" w:hAnsi="Arial" w:cs="Arial" w:hint="eastAsia"/>
                <w:b/>
                <w:bCs/>
                <w:color w:val="0000FF"/>
                <w:kern w:val="0"/>
                <w:sz w:val="18"/>
                <w:szCs w:val="18"/>
              </w:rPr>
              <w:t>第十七条）。</w:t>
            </w:r>
          </w:p>
          <w:p w:rsidR="00335C13" w:rsidRDefault="009964A6">
            <w:pPr>
              <w:numPr>
                <w:ilvl w:val="1"/>
                <w:numId w:val="2"/>
              </w:numPr>
              <w:ind w:left="423" w:hanging="278"/>
              <w:rPr>
                <w:rFonts w:ascii="Arial" w:hAnsi="Arial" w:cs="Arial"/>
                <w:b/>
                <w:bCs/>
                <w:color w:val="0000FF"/>
                <w:kern w:val="0"/>
                <w:sz w:val="18"/>
                <w:szCs w:val="18"/>
              </w:rPr>
            </w:pPr>
            <w:r>
              <w:rPr>
                <w:rFonts w:ascii="Arial" w:hAnsi="Arial" w:cs="Arial" w:hint="eastAsia"/>
                <w:b/>
                <w:bCs/>
                <w:color w:val="0000FF"/>
                <w:kern w:val="0"/>
                <w:sz w:val="18"/>
                <w:szCs w:val="18"/>
              </w:rPr>
              <w:t>不得设置经营年限等限制条款（财政部政府采购信息公告（第三百一十九号））。</w:t>
            </w:r>
          </w:p>
          <w:p w:rsidR="00335C13" w:rsidRDefault="009964A6">
            <w:pPr>
              <w:numPr>
                <w:ilvl w:val="1"/>
                <w:numId w:val="2"/>
              </w:numPr>
              <w:ind w:left="423" w:hanging="278"/>
              <w:rPr>
                <w:rFonts w:ascii="宋体" w:hAnsi="宋体" w:cs="宋体"/>
                <w:kern w:val="0"/>
                <w:szCs w:val="21"/>
              </w:rPr>
            </w:pPr>
            <w:r>
              <w:rPr>
                <w:rFonts w:ascii="Arial" w:hAnsi="Arial" w:cs="Arial" w:hint="eastAsia"/>
                <w:b/>
                <w:bCs/>
                <w:color w:val="0000FF"/>
                <w:kern w:val="0"/>
                <w:sz w:val="18"/>
                <w:szCs w:val="18"/>
              </w:rPr>
              <w:t>不满足上述要求，申报不予受理。</w:t>
            </w:r>
          </w:p>
        </w:tc>
      </w:tr>
      <w:tr w:rsidR="00335C13">
        <w:trPr>
          <w:trHeight w:val="652"/>
        </w:trPr>
        <w:tc>
          <w:tcPr>
            <w:tcW w:w="534" w:type="dxa"/>
            <w:vAlign w:val="center"/>
          </w:tcPr>
          <w:p w:rsidR="00335C13" w:rsidRDefault="009964A6">
            <w:pPr>
              <w:jc w:val="center"/>
              <w:rPr>
                <w:rFonts w:ascii="宋体" w:hAnsi="宋体" w:cs="宋体"/>
                <w:kern w:val="0"/>
                <w:szCs w:val="21"/>
              </w:rPr>
            </w:pPr>
            <w:r>
              <w:rPr>
                <w:rFonts w:ascii="宋体" w:hAnsi="宋体" w:cs="宋体" w:hint="eastAsia"/>
                <w:kern w:val="0"/>
                <w:szCs w:val="21"/>
              </w:rPr>
              <w:t>报价</w:t>
            </w:r>
            <w:r>
              <w:rPr>
                <w:rFonts w:ascii="宋体" w:hAnsi="宋体" w:cs="宋体" w:hint="eastAsia"/>
                <w:kern w:val="0"/>
                <w:szCs w:val="21"/>
              </w:rPr>
              <w:lastRenderedPageBreak/>
              <w:t>要求</w:t>
            </w:r>
          </w:p>
        </w:tc>
        <w:tc>
          <w:tcPr>
            <w:tcW w:w="8221" w:type="dxa"/>
            <w:gridSpan w:val="9"/>
          </w:tcPr>
          <w:p w:rsidR="00335C13" w:rsidRDefault="003D5AEB">
            <w:pPr>
              <w:jc w:val="left"/>
              <w:rPr>
                <w:rFonts w:ascii="宋体" w:hAnsi="宋体"/>
                <w:szCs w:val="21"/>
              </w:rPr>
            </w:pPr>
            <w:r>
              <w:rPr>
                <w:rFonts w:ascii="宋体" w:hAnsi="宋体" w:hint="eastAsia"/>
              </w:rPr>
              <w:lastRenderedPageBreak/>
              <w:t>■</w:t>
            </w:r>
            <w:r w:rsidR="009964A6">
              <w:rPr>
                <w:rFonts w:ascii="宋体" w:hAnsi="宋体" w:hint="eastAsia"/>
                <w:szCs w:val="21"/>
              </w:rPr>
              <w:t>标准：投标总价必须是完成该项目的一切费用总和，包括设备费、运输费、装卸费、保险费、技术培训费、设备安装费、调试费、售后服务费、国家规定的各项税费等全部</w:t>
            </w:r>
            <w:r w:rsidR="009964A6">
              <w:rPr>
                <w:rFonts w:ascii="宋体" w:hAnsi="宋体" w:hint="eastAsia"/>
                <w:szCs w:val="21"/>
              </w:rPr>
              <w:lastRenderedPageBreak/>
              <w:t xml:space="preserve">费用； </w:t>
            </w:r>
          </w:p>
          <w:p w:rsidR="00335C13" w:rsidRDefault="009964A6">
            <w:pPr>
              <w:jc w:val="left"/>
              <w:rPr>
                <w:rFonts w:ascii="宋体" w:hAnsi="宋体"/>
                <w:szCs w:val="21"/>
              </w:rPr>
            </w:pPr>
            <w:r>
              <w:rPr>
                <w:rFonts w:ascii="宋体" w:hAnsi="宋体" w:hint="eastAsia"/>
                <w:szCs w:val="21"/>
              </w:rPr>
              <w:t>□自定：</w:t>
            </w:r>
          </w:p>
          <w:p w:rsidR="00335C13" w:rsidRDefault="009964A6">
            <w:pPr>
              <w:jc w:val="left"/>
              <w:rPr>
                <w:rFonts w:ascii="宋体" w:hAnsi="宋体"/>
                <w:szCs w:val="21"/>
              </w:rPr>
            </w:pPr>
            <w:r>
              <w:rPr>
                <w:rFonts w:ascii="Arial" w:hAnsi="Arial" w:cs="Arial" w:hint="eastAsia"/>
                <w:b/>
                <w:bCs/>
                <w:color w:val="0000FF"/>
                <w:kern w:val="0"/>
                <w:sz w:val="18"/>
                <w:szCs w:val="18"/>
              </w:rPr>
              <w:t>指引：采购人如有特殊要求可更改报价要求的标准描述，否则采用标准描述。</w:t>
            </w:r>
          </w:p>
        </w:tc>
      </w:tr>
      <w:tr w:rsidR="00335C13">
        <w:trPr>
          <w:trHeight w:val="90"/>
        </w:trPr>
        <w:tc>
          <w:tcPr>
            <w:tcW w:w="534" w:type="dxa"/>
          </w:tcPr>
          <w:p w:rsidR="00335C13" w:rsidRDefault="009964A6">
            <w:pPr>
              <w:jc w:val="center"/>
              <w:rPr>
                <w:rFonts w:ascii="宋体" w:hAnsi="宋体" w:cs="宋体"/>
                <w:kern w:val="0"/>
                <w:szCs w:val="21"/>
              </w:rPr>
            </w:pPr>
            <w:r>
              <w:rPr>
                <w:rFonts w:ascii="宋体" w:hAnsi="宋体" w:cs="宋体" w:hint="eastAsia"/>
                <w:kern w:val="0"/>
                <w:szCs w:val="21"/>
              </w:rPr>
              <w:lastRenderedPageBreak/>
              <w:t>采购清单</w:t>
            </w:r>
          </w:p>
        </w:tc>
        <w:tc>
          <w:tcPr>
            <w:tcW w:w="8221" w:type="dxa"/>
            <w:gridSpan w:val="9"/>
          </w:tcPr>
          <w:p w:rsidR="003D5AEB" w:rsidRDefault="003D5AEB">
            <w:pPr>
              <w:rPr>
                <w:rFonts w:ascii="Arial" w:hAnsi="Arial" w:cs="Arial"/>
                <w:b/>
                <w:bCs/>
                <w:color w:val="0000FF"/>
                <w:kern w:val="0"/>
                <w:sz w:val="18"/>
                <w:szCs w:val="18"/>
              </w:rPr>
            </w:pPr>
          </w:p>
          <w:tbl>
            <w:tblPr>
              <w:tblW w:w="7966" w:type="dxa"/>
              <w:tblLayout w:type="fixed"/>
              <w:tblLook w:val="04A0" w:firstRow="1" w:lastRow="0" w:firstColumn="1" w:lastColumn="0" w:noHBand="0" w:noVBand="1"/>
            </w:tblPr>
            <w:tblGrid>
              <w:gridCol w:w="846"/>
              <w:gridCol w:w="2443"/>
              <w:gridCol w:w="708"/>
              <w:gridCol w:w="709"/>
              <w:gridCol w:w="1134"/>
              <w:gridCol w:w="851"/>
              <w:gridCol w:w="1275"/>
            </w:tblGrid>
            <w:tr w:rsidR="00470035" w:rsidRPr="009964A6" w:rsidTr="00470035">
              <w:trPr>
                <w:trHeight w:val="495"/>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035" w:rsidRPr="00583AB2" w:rsidRDefault="00470035" w:rsidP="00470035">
                  <w:pPr>
                    <w:jc w:val="center"/>
                  </w:pPr>
                  <w:r w:rsidRPr="00583AB2">
                    <w:rPr>
                      <w:rFonts w:hint="eastAsia"/>
                    </w:rPr>
                    <w:t>序号</w:t>
                  </w:r>
                </w:p>
              </w:tc>
              <w:tc>
                <w:tcPr>
                  <w:tcW w:w="2443" w:type="dxa"/>
                  <w:tcBorders>
                    <w:top w:val="single" w:sz="4" w:space="0" w:color="auto"/>
                    <w:left w:val="nil"/>
                    <w:bottom w:val="single" w:sz="4" w:space="0" w:color="auto"/>
                    <w:right w:val="single" w:sz="4" w:space="0" w:color="auto"/>
                  </w:tcBorders>
                  <w:shd w:val="clear" w:color="000000" w:fill="FFFFFF"/>
                  <w:vAlign w:val="center"/>
                  <w:hideMark/>
                </w:tcPr>
                <w:p w:rsidR="00470035" w:rsidRPr="00583AB2" w:rsidRDefault="00470035" w:rsidP="00470035">
                  <w:pPr>
                    <w:jc w:val="center"/>
                  </w:pPr>
                  <w:r w:rsidRPr="00583AB2">
                    <w:rPr>
                      <w:rFonts w:hint="eastAsia"/>
                    </w:rPr>
                    <w:t>货物名称</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470035" w:rsidRPr="00583AB2" w:rsidRDefault="00470035" w:rsidP="00470035">
                  <w:pPr>
                    <w:jc w:val="center"/>
                  </w:pPr>
                  <w:r w:rsidRPr="00583AB2">
                    <w:rPr>
                      <w:rFonts w:hint="eastAsia"/>
                    </w:rPr>
                    <w:t>数量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70035" w:rsidRPr="00583AB2" w:rsidRDefault="00470035" w:rsidP="00470035">
                  <w:pPr>
                    <w:jc w:val="center"/>
                  </w:pPr>
                  <w:r w:rsidRPr="00583AB2">
                    <w:rPr>
                      <w:rFonts w:hint="eastAsia"/>
                    </w:rPr>
                    <w:t>单位</w:t>
                  </w:r>
                </w:p>
              </w:tc>
              <w:tc>
                <w:tcPr>
                  <w:tcW w:w="1134" w:type="dxa"/>
                  <w:tcBorders>
                    <w:top w:val="single" w:sz="4" w:space="0" w:color="auto"/>
                    <w:left w:val="nil"/>
                    <w:bottom w:val="nil"/>
                    <w:right w:val="nil"/>
                  </w:tcBorders>
                  <w:shd w:val="clear" w:color="auto" w:fill="auto"/>
                  <w:vAlign w:val="center"/>
                  <w:hideMark/>
                </w:tcPr>
                <w:p w:rsidR="00470035" w:rsidRPr="00583AB2" w:rsidRDefault="00470035" w:rsidP="00470035">
                  <w:pPr>
                    <w:jc w:val="center"/>
                  </w:pPr>
                  <w:r w:rsidRPr="00583AB2">
                    <w:rPr>
                      <w:rFonts w:hint="eastAsia"/>
                    </w:rPr>
                    <w:t>是否为核心产品</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035" w:rsidRPr="00583AB2" w:rsidRDefault="00470035" w:rsidP="00470035">
                  <w:pPr>
                    <w:jc w:val="center"/>
                  </w:pPr>
                  <w:r w:rsidRPr="00583AB2">
                    <w:rPr>
                      <w:rFonts w:hint="eastAsia"/>
                    </w:rPr>
                    <w:t>备注</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70035" w:rsidRPr="00583AB2" w:rsidRDefault="00470035" w:rsidP="00470035">
                  <w:pPr>
                    <w:jc w:val="center"/>
                  </w:pPr>
                  <w:r w:rsidRPr="00583AB2">
                    <w:rPr>
                      <w:rFonts w:hint="eastAsia"/>
                    </w:rPr>
                    <w:t>财政预算限额（元）</w:t>
                  </w:r>
                </w:p>
              </w:tc>
            </w:tr>
            <w:tr w:rsidR="00470035" w:rsidRPr="009964A6" w:rsidTr="00470035">
              <w:trPr>
                <w:trHeight w:val="285"/>
              </w:trPr>
              <w:tc>
                <w:tcPr>
                  <w:tcW w:w="669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70035" w:rsidRPr="00583AB2" w:rsidRDefault="00470035" w:rsidP="00470035">
                  <w:r w:rsidRPr="00583AB2">
                    <w:rPr>
                      <w:rFonts w:hint="eastAsia"/>
                    </w:rPr>
                    <w:t>1</w:t>
                  </w:r>
                  <w:r w:rsidRPr="00583AB2">
                    <w:rPr>
                      <w:rFonts w:hint="eastAsia"/>
                    </w:rPr>
                    <w:t>、教室广播部分</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70035" w:rsidRPr="00583AB2" w:rsidRDefault="00470035" w:rsidP="00470035">
                  <w:pPr>
                    <w:jc w:val="center"/>
                  </w:pPr>
                  <w:r w:rsidRPr="00583AB2">
                    <w:rPr>
                      <w:rFonts w:hint="eastAsia"/>
                    </w:rPr>
                    <w:t>758000</w:t>
                  </w:r>
                  <w:r w:rsidRPr="00583AB2">
                    <w:rPr>
                      <w:rFonts w:hint="eastAsia"/>
                    </w:rPr>
                    <w:t>元</w:t>
                  </w:r>
                </w:p>
              </w:tc>
            </w:tr>
            <w:tr w:rsidR="00470035" w:rsidRPr="009964A6" w:rsidTr="00470035">
              <w:trPr>
                <w:trHeight w:val="285"/>
              </w:trPr>
              <w:tc>
                <w:tcPr>
                  <w:tcW w:w="846" w:type="dxa"/>
                  <w:tcBorders>
                    <w:top w:val="nil"/>
                    <w:left w:val="single" w:sz="4" w:space="0" w:color="auto"/>
                    <w:bottom w:val="single" w:sz="4" w:space="0" w:color="auto"/>
                    <w:right w:val="single" w:sz="4" w:space="0" w:color="auto"/>
                  </w:tcBorders>
                  <w:shd w:val="clear" w:color="000000" w:fill="FFFFFF"/>
                  <w:hideMark/>
                </w:tcPr>
                <w:p w:rsidR="00470035" w:rsidRPr="009964A6" w:rsidRDefault="00470035" w:rsidP="009964A6">
                  <w:pPr>
                    <w:widowControl/>
                    <w:jc w:val="center"/>
                    <w:rPr>
                      <w:rFonts w:ascii="宋体" w:hAnsi="宋体" w:cs="宋体"/>
                      <w:kern w:val="0"/>
                      <w:sz w:val="18"/>
                      <w:szCs w:val="18"/>
                    </w:rPr>
                  </w:pPr>
                  <w:r w:rsidRPr="00583AB2">
                    <w:rPr>
                      <w:rFonts w:hint="eastAsia"/>
                    </w:rPr>
                    <w:t>1</w:t>
                  </w:r>
                </w:p>
              </w:tc>
              <w:tc>
                <w:tcPr>
                  <w:tcW w:w="2443" w:type="dxa"/>
                  <w:tcBorders>
                    <w:top w:val="nil"/>
                    <w:left w:val="nil"/>
                    <w:bottom w:val="single" w:sz="4" w:space="0" w:color="auto"/>
                    <w:right w:val="single" w:sz="4" w:space="0" w:color="auto"/>
                  </w:tcBorders>
                  <w:shd w:val="clear" w:color="000000" w:fill="FFFFFF"/>
                  <w:hideMark/>
                </w:tcPr>
                <w:p w:rsidR="00470035" w:rsidRPr="009964A6" w:rsidRDefault="00470035" w:rsidP="009964A6">
                  <w:pPr>
                    <w:widowControl/>
                    <w:jc w:val="left"/>
                    <w:rPr>
                      <w:rFonts w:ascii="宋体" w:hAnsi="宋体" w:cs="宋体"/>
                      <w:kern w:val="0"/>
                      <w:sz w:val="18"/>
                      <w:szCs w:val="18"/>
                    </w:rPr>
                  </w:pPr>
                  <w:r w:rsidRPr="00583AB2">
                    <w:rPr>
                      <w:rFonts w:hint="eastAsia"/>
                    </w:rPr>
                    <w:t>智能融合信息终端</w:t>
                  </w:r>
                </w:p>
              </w:tc>
              <w:tc>
                <w:tcPr>
                  <w:tcW w:w="708" w:type="dxa"/>
                  <w:tcBorders>
                    <w:top w:val="nil"/>
                    <w:left w:val="nil"/>
                    <w:bottom w:val="single" w:sz="4" w:space="0" w:color="auto"/>
                    <w:right w:val="single" w:sz="4" w:space="0" w:color="auto"/>
                  </w:tcBorders>
                  <w:shd w:val="clear" w:color="000000" w:fill="FFFFFF"/>
                  <w:hideMark/>
                </w:tcPr>
                <w:p w:rsidR="00470035" w:rsidRPr="009964A6" w:rsidRDefault="00470035" w:rsidP="009964A6">
                  <w:pPr>
                    <w:widowControl/>
                    <w:jc w:val="center"/>
                    <w:rPr>
                      <w:rFonts w:ascii="宋体" w:hAnsi="宋体" w:cs="宋体"/>
                      <w:kern w:val="0"/>
                      <w:sz w:val="18"/>
                      <w:szCs w:val="18"/>
                    </w:rPr>
                  </w:pPr>
                  <w:r w:rsidRPr="00583AB2">
                    <w:rPr>
                      <w:rFonts w:hint="eastAsia"/>
                    </w:rPr>
                    <w:t>64</w:t>
                  </w:r>
                </w:p>
              </w:tc>
              <w:tc>
                <w:tcPr>
                  <w:tcW w:w="709" w:type="dxa"/>
                  <w:tcBorders>
                    <w:top w:val="nil"/>
                    <w:left w:val="nil"/>
                    <w:bottom w:val="single" w:sz="4" w:space="0" w:color="auto"/>
                    <w:right w:val="single" w:sz="4" w:space="0" w:color="auto"/>
                  </w:tcBorders>
                  <w:shd w:val="clear" w:color="000000" w:fill="FFFFFF"/>
                  <w:hideMark/>
                </w:tcPr>
                <w:p w:rsidR="00470035" w:rsidRPr="009964A6" w:rsidRDefault="00470035" w:rsidP="009964A6">
                  <w:pPr>
                    <w:widowControl/>
                    <w:jc w:val="center"/>
                    <w:rPr>
                      <w:rFonts w:ascii="宋体" w:hAnsi="宋体" w:cs="宋体"/>
                      <w:kern w:val="0"/>
                      <w:sz w:val="18"/>
                      <w:szCs w:val="18"/>
                    </w:rPr>
                  </w:pPr>
                  <w:r w:rsidRPr="00583AB2">
                    <w:rPr>
                      <w:rFonts w:hint="eastAsia"/>
                    </w:rPr>
                    <w:t>套</w:t>
                  </w:r>
                </w:p>
              </w:tc>
              <w:tc>
                <w:tcPr>
                  <w:tcW w:w="1134" w:type="dxa"/>
                  <w:tcBorders>
                    <w:top w:val="nil"/>
                    <w:left w:val="nil"/>
                    <w:bottom w:val="single" w:sz="4" w:space="0" w:color="auto"/>
                    <w:right w:val="single" w:sz="4" w:space="0" w:color="auto"/>
                  </w:tcBorders>
                  <w:shd w:val="clear" w:color="000000" w:fill="FFFFFF"/>
                  <w:hideMark/>
                </w:tcPr>
                <w:p w:rsidR="00470035" w:rsidRPr="009964A6" w:rsidRDefault="00470035" w:rsidP="009964A6">
                  <w:pPr>
                    <w:widowControl/>
                    <w:jc w:val="center"/>
                    <w:rPr>
                      <w:rFonts w:ascii="宋体" w:hAnsi="宋体" w:cs="宋体"/>
                      <w:kern w:val="0"/>
                      <w:sz w:val="18"/>
                      <w:szCs w:val="18"/>
                    </w:rPr>
                  </w:pPr>
                  <w:r w:rsidRPr="00583AB2">
                    <w:rPr>
                      <w:rFonts w:hint="eastAsia"/>
                    </w:rPr>
                    <w:t>是</w:t>
                  </w:r>
                </w:p>
              </w:tc>
              <w:tc>
                <w:tcPr>
                  <w:tcW w:w="851" w:type="dxa"/>
                  <w:tcBorders>
                    <w:top w:val="nil"/>
                    <w:left w:val="nil"/>
                    <w:bottom w:val="single" w:sz="4" w:space="0" w:color="auto"/>
                    <w:right w:val="single" w:sz="4" w:space="0" w:color="auto"/>
                  </w:tcBorders>
                  <w:shd w:val="clear" w:color="000000" w:fill="FFFFFF"/>
                  <w:noWrap/>
                  <w:hideMark/>
                </w:tcPr>
                <w:p w:rsidR="00470035" w:rsidRPr="009964A6" w:rsidRDefault="00470035" w:rsidP="009964A6">
                  <w:pPr>
                    <w:widowControl/>
                    <w:jc w:val="center"/>
                    <w:rPr>
                      <w:rFonts w:ascii="宋体" w:hAnsi="宋体" w:cs="宋体"/>
                      <w:kern w:val="0"/>
                      <w:sz w:val="18"/>
                      <w:szCs w:val="18"/>
                    </w:rPr>
                  </w:pPr>
                  <w:r w:rsidRPr="00583AB2">
                    <w:rPr>
                      <w:rFonts w:hint="eastAsia"/>
                    </w:rPr>
                    <w:t xml:space="preserve">　</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9964A6">
                  <w:pPr>
                    <w:widowControl/>
                    <w:jc w:val="left"/>
                    <w:rPr>
                      <w:rFonts w:ascii="宋体" w:hAnsi="宋体" w:cs="宋体"/>
                      <w:b/>
                      <w:bCs/>
                      <w:kern w:val="0"/>
                      <w:sz w:val="18"/>
                      <w:szCs w:val="18"/>
                    </w:rPr>
                  </w:pPr>
                </w:p>
              </w:tc>
            </w:tr>
            <w:tr w:rsidR="00470035" w:rsidRPr="009964A6" w:rsidTr="00470035">
              <w:trPr>
                <w:trHeight w:val="285"/>
              </w:trPr>
              <w:tc>
                <w:tcPr>
                  <w:tcW w:w="846" w:type="dxa"/>
                  <w:tcBorders>
                    <w:top w:val="nil"/>
                    <w:left w:val="single" w:sz="4" w:space="0" w:color="auto"/>
                    <w:bottom w:val="single" w:sz="4" w:space="0" w:color="auto"/>
                    <w:right w:val="single" w:sz="4" w:space="0" w:color="auto"/>
                  </w:tcBorders>
                  <w:shd w:val="clear" w:color="000000" w:fill="FFFFFF"/>
                  <w:hideMark/>
                </w:tcPr>
                <w:p w:rsidR="00470035" w:rsidRPr="009964A6" w:rsidRDefault="00470035" w:rsidP="009964A6">
                  <w:pPr>
                    <w:widowControl/>
                    <w:jc w:val="center"/>
                    <w:rPr>
                      <w:rFonts w:ascii="宋体" w:hAnsi="宋体" w:cs="宋体"/>
                      <w:kern w:val="0"/>
                      <w:sz w:val="18"/>
                      <w:szCs w:val="18"/>
                    </w:rPr>
                  </w:pPr>
                  <w:r w:rsidRPr="00583AB2">
                    <w:rPr>
                      <w:rFonts w:hint="eastAsia"/>
                    </w:rPr>
                    <w:t>2</w:t>
                  </w:r>
                </w:p>
              </w:tc>
              <w:tc>
                <w:tcPr>
                  <w:tcW w:w="2443" w:type="dxa"/>
                  <w:tcBorders>
                    <w:top w:val="nil"/>
                    <w:left w:val="nil"/>
                    <w:bottom w:val="single" w:sz="4" w:space="0" w:color="auto"/>
                    <w:right w:val="single" w:sz="4" w:space="0" w:color="auto"/>
                  </w:tcBorders>
                  <w:shd w:val="clear" w:color="000000" w:fill="FFFFFF"/>
                  <w:hideMark/>
                </w:tcPr>
                <w:p w:rsidR="00470035" w:rsidRPr="009964A6" w:rsidRDefault="00470035" w:rsidP="009964A6">
                  <w:pPr>
                    <w:widowControl/>
                    <w:jc w:val="left"/>
                    <w:rPr>
                      <w:rFonts w:ascii="宋体" w:hAnsi="宋体" w:cs="宋体"/>
                      <w:kern w:val="0"/>
                      <w:sz w:val="18"/>
                      <w:szCs w:val="18"/>
                    </w:rPr>
                  </w:pPr>
                  <w:r w:rsidRPr="00583AB2">
                    <w:rPr>
                      <w:rFonts w:hint="eastAsia"/>
                    </w:rPr>
                    <w:t>2.4G</w:t>
                  </w:r>
                  <w:r w:rsidRPr="00583AB2">
                    <w:rPr>
                      <w:rFonts w:hint="eastAsia"/>
                    </w:rPr>
                    <w:t>无线麦</w:t>
                  </w:r>
                </w:p>
              </w:tc>
              <w:tc>
                <w:tcPr>
                  <w:tcW w:w="708" w:type="dxa"/>
                  <w:tcBorders>
                    <w:top w:val="nil"/>
                    <w:left w:val="nil"/>
                    <w:bottom w:val="single" w:sz="4" w:space="0" w:color="auto"/>
                    <w:right w:val="single" w:sz="4" w:space="0" w:color="auto"/>
                  </w:tcBorders>
                  <w:shd w:val="clear" w:color="000000" w:fill="FFFFFF"/>
                  <w:hideMark/>
                </w:tcPr>
                <w:p w:rsidR="00470035" w:rsidRPr="009964A6" w:rsidRDefault="00470035" w:rsidP="009964A6">
                  <w:pPr>
                    <w:widowControl/>
                    <w:jc w:val="center"/>
                    <w:rPr>
                      <w:rFonts w:ascii="宋体" w:hAnsi="宋体" w:cs="宋体"/>
                      <w:kern w:val="0"/>
                      <w:sz w:val="18"/>
                      <w:szCs w:val="18"/>
                    </w:rPr>
                  </w:pPr>
                  <w:r w:rsidRPr="00583AB2">
                    <w:rPr>
                      <w:rFonts w:hint="eastAsia"/>
                    </w:rPr>
                    <w:t>64</w:t>
                  </w:r>
                </w:p>
              </w:tc>
              <w:tc>
                <w:tcPr>
                  <w:tcW w:w="709" w:type="dxa"/>
                  <w:tcBorders>
                    <w:top w:val="nil"/>
                    <w:left w:val="nil"/>
                    <w:bottom w:val="single" w:sz="4" w:space="0" w:color="auto"/>
                    <w:right w:val="single" w:sz="4" w:space="0" w:color="auto"/>
                  </w:tcBorders>
                  <w:shd w:val="clear" w:color="000000" w:fill="FFFFFF"/>
                  <w:hideMark/>
                </w:tcPr>
                <w:p w:rsidR="00470035" w:rsidRPr="009964A6" w:rsidRDefault="00470035" w:rsidP="009964A6">
                  <w:pPr>
                    <w:widowControl/>
                    <w:jc w:val="center"/>
                    <w:rPr>
                      <w:rFonts w:ascii="宋体" w:hAnsi="宋体" w:cs="宋体"/>
                      <w:kern w:val="0"/>
                      <w:sz w:val="18"/>
                      <w:szCs w:val="18"/>
                    </w:rPr>
                  </w:pPr>
                  <w:r w:rsidRPr="00583AB2">
                    <w:rPr>
                      <w:rFonts w:hint="eastAsia"/>
                    </w:rPr>
                    <w:t>套</w:t>
                  </w:r>
                </w:p>
              </w:tc>
              <w:tc>
                <w:tcPr>
                  <w:tcW w:w="1134" w:type="dxa"/>
                  <w:tcBorders>
                    <w:top w:val="nil"/>
                    <w:left w:val="nil"/>
                    <w:bottom w:val="single" w:sz="4" w:space="0" w:color="auto"/>
                    <w:right w:val="single" w:sz="4" w:space="0" w:color="auto"/>
                  </w:tcBorders>
                  <w:shd w:val="clear" w:color="000000" w:fill="FFFFFF"/>
                  <w:hideMark/>
                </w:tcPr>
                <w:p w:rsidR="00470035" w:rsidRPr="009964A6" w:rsidRDefault="00470035" w:rsidP="009964A6">
                  <w:pPr>
                    <w:widowControl/>
                    <w:jc w:val="center"/>
                    <w:rPr>
                      <w:rFonts w:ascii="宋体" w:hAnsi="宋体" w:cs="宋体"/>
                      <w:kern w:val="0"/>
                      <w:sz w:val="18"/>
                      <w:szCs w:val="18"/>
                    </w:rPr>
                  </w:pPr>
                  <w:r w:rsidRPr="00583AB2">
                    <w:rPr>
                      <w:rFonts w:hint="eastAsia"/>
                    </w:rPr>
                    <w:t>否</w:t>
                  </w:r>
                </w:p>
              </w:tc>
              <w:tc>
                <w:tcPr>
                  <w:tcW w:w="851" w:type="dxa"/>
                  <w:tcBorders>
                    <w:top w:val="nil"/>
                    <w:left w:val="nil"/>
                    <w:bottom w:val="single" w:sz="4" w:space="0" w:color="auto"/>
                    <w:right w:val="single" w:sz="4" w:space="0" w:color="auto"/>
                  </w:tcBorders>
                  <w:shd w:val="clear" w:color="000000" w:fill="FFFFFF"/>
                  <w:noWrap/>
                  <w:hideMark/>
                </w:tcPr>
                <w:p w:rsidR="00470035" w:rsidRPr="009964A6" w:rsidRDefault="00470035" w:rsidP="009964A6">
                  <w:pPr>
                    <w:widowControl/>
                    <w:jc w:val="center"/>
                    <w:rPr>
                      <w:rFonts w:ascii="宋体" w:hAnsi="宋体" w:cs="宋体"/>
                      <w:kern w:val="0"/>
                      <w:sz w:val="18"/>
                      <w:szCs w:val="18"/>
                    </w:rPr>
                  </w:pPr>
                  <w:r w:rsidRPr="00583AB2">
                    <w:rPr>
                      <w:rFonts w:hint="eastAsia"/>
                    </w:rPr>
                    <w:t xml:space="preserve">　</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9964A6">
                  <w:pPr>
                    <w:widowControl/>
                    <w:jc w:val="left"/>
                    <w:rPr>
                      <w:rFonts w:ascii="宋体" w:hAnsi="宋体" w:cs="宋体"/>
                      <w:b/>
                      <w:bCs/>
                      <w:kern w:val="0"/>
                      <w:sz w:val="18"/>
                      <w:szCs w:val="18"/>
                    </w:rPr>
                  </w:pPr>
                </w:p>
              </w:tc>
            </w:tr>
            <w:tr w:rsidR="00470035" w:rsidRPr="009964A6" w:rsidTr="00470035">
              <w:trPr>
                <w:trHeight w:val="285"/>
              </w:trPr>
              <w:tc>
                <w:tcPr>
                  <w:tcW w:w="846" w:type="dxa"/>
                  <w:tcBorders>
                    <w:top w:val="nil"/>
                    <w:left w:val="single" w:sz="4" w:space="0" w:color="auto"/>
                    <w:bottom w:val="single" w:sz="4" w:space="0" w:color="auto"/>
                    <w:right w:val="single" w:sz="4" w:space="0" w:color="auto"/>
                  </w:tcBorders>
                  <w:shd w:val="clear" w:color="000000" w:fill="FFFFFF"/>
                  <w:hideMark/>
                </w:tcPr>
                <w:p w:rsidR="00470035" w:rsidRPr="009964A6" w:rsidRDefault="00470035" w:rsidP="009964A6">
                  <w:pPr>
                    <w:widowControl/>
                    <w:jc w:val="center"/>
                    <w:rPr>
                      <w:rFonts w:ascii="宋体" w:hAnsi="宋体" w:cs="宋体"/>
                      <w:kern w:val="0"/>
                      <w:sz w:val="18"/>
                      <w:szCs w:val="18"/>
                    </w:rPr>
                  </w:pPr>
                  <w:r w:rsidRPr="00583AB2">
                    <w:rPr>
                      <w:rFonts w:hint="eastAsia"/>
                    </w:rPr>
                    <w:t>3</w:t>
                  </w:r>
                </w:p>
              </w:tc>
              <w:tc>
                <w:tcPr>
                  <w:tcW w:w="2443" w:type="dxa"/>
                  <w:tcBorders>
                    <w:top w:val="nil"/>
                    <w:left w:val="nil"/>
                    <w:bottom w:val="single" w:sz="4" w:space="0" w:color="auto"/>
                    <w:right w:val="single" w:sz="4" w:space="0" w:color="auto"/>
                  </w:tcBorders>
                  <w:shd w:val="clear" w:color="000000" w:fill="FFFFFF"/>
                  <w:hideMark/>
                </w:tcPr>
                <w:p w:rsidR="00470035" w:rsidRPr="009964A6" w:rsidRDefault="00470035" w:rsidP="009964A6">
                  <w:pPr>
                    <w:widowControl/>
                    <w:jc w:val="left"/>
                    <w:rPr>
                      <w:rFonts w:ascii="宋体" w:hAnsi="宋体" w:cs="宋体"/>
                      <w:kern w:val="0"/>
                      <w:sz w:val="18"/>
                      <w:szCs w:val="18"/>
                    </w:rPr>
                  </w:pPr>
                  <w:r w:rsidRPr="00583AB2">
                    <w:rPr>
                      <w:rFonts w:hint="eastAsia"/>
                    </w:rPr>
                    <w:t>多媒体教学音箱</w:t>
                  </w:r>
                </w:p>
              </w:tc>
              <w:tc>
                <w:tcPr>
                  <w:tcW w:w="708" w:type="dxa"/>
                  <w:tcBorders>
                    <w:top w:val="nil"/>
                    <w:left w:val="nil"/>
                    <w:bottom w:val="single" w:sz="4" w:space="0" w:color="auto"/>
                    <w:right w:val="single" w:sz="4" w:space="0" w:color="auto"/>
                  </w:tcBorders>
                  <w:shd w:val="clear" w:color="000000" w:fill="FFFFFF"/>
                  <w:hideMark/>
                </w:tcPr>
                <w:p w:rsidR="00470035" w:rsidRPr="009964A6" w:rsidRDefault="00470035" w:rsidP="009964A6">
                  <w:pPr>
                    <w:widowControl/>
                    <w:jc w:val="center"/>
                    <w:rPr>
                      <w:rFonts w:ascii="宋体" w:hAnsi="宋体" w:cs="宋体"/>
                      <w:kern w:val="0"/>
                      <w:sz w:val="18"/>
                      <w:szCs w:val="18"/>
                    </w:rPr>
                  </w:pPr>
                  <w:r w:rsidRPr="00583AB2">
                    <w:rPr>
                      <w:rFonts w:hint="eastAsia"/>
                    </w:rPr>
                    <w:t>64</w:t>
                  </w:r>
                </w:p>
              </w:tc>
              <w:tc>
                <w:tcPr>
                  <w:tcW w:w="709" w:type="dxa"/>
                  <w:tcBorders>
                    <w:top w:val="nil"/>
                    <w:left w:val="nil"/>
                    <w:bottom w:val="single" w:sz="4" w:space="0" w:color="auto"/>
                    <w:right w:val="single" w:sz="4" w:space="0" w:color="auto"/>
                  </w:tcBorders>
                  <w:shd w:val="clear" w:color="000000" w:fill="FFFFFF"/>
                  <w:hideMark/>
                </w:tcPr>
                <w:p w:rsidR="00470035" w:rsidRPr="009964A6" w:rsidRDefault="00470035" w:rsidP="009964A6">
                  <w:pPr>
                    <w:widowControl/>
                    <w:jc w:val="center"/>
                    <w:rPr>
                      <w:rFonts w:ascii="宋体" w:hAnsi="宋体" w:cs="宋体"/>
                      <w:kern w:val="0"/>
                      <w:sz w:val="18"/>
                      <w:szCs w:val="18"/>
                    </w:rPr>
                  </w:pPr>
                  <w:r w:rsidRPr="00583AB2">
                    <w:rPr>
                      <w:rFonts w:hint="eastAsia"/>
                    </w:rPr>
                    <w:t>对</w:t>
                  </w:r>
                </w:p>
              </w:tc>
              <w:tc>
                <w:tcPr>
                  <w:tcW w:w="1134" w:type="dxa"/>
                  <w:tcBorders>
                    <w:top w:val="nil"/>
                    <w:left w:val="nil"/>
                    <w:bottom w:val="single" w:sz="4" w:space="0" w:color="auto"/>
                    <w:right w:val="single" w:sz="4" w:space="0" w:color="auto"/>
                  </w:tcBorders>
                  <w:shd w:val="clear" w:color="000000" w:fill="FFFFFF"/>
                  <w:hideMark/>
                </w:tcPr>
                <w:p w:rsidR="00470035" w:rsidRPr="009964A6" w:rsidRDefault="00470035" w:rsidP="009964A6">
                  <w:pPr>
                    <w:widowControl/>
                    <w:jc w:val="center"/>
                    <w:rPr>
                      <w:rFonts w:ascii="宋体" w:hAnsi="宋体" w:cs="宋体"/>
                      <w:kern w:val="0"/>
                      <w:sz w:val="18"/>
                      <w:szCs w:val="18"/>
                    </w:rPr>
                  </w:pPr>
                  <w:r w:rsidRPr="00583AB2">
                    <w:rPr>
                      <w:rFonts w:hint="eastAsia"/>
                    </w:rPr>
                    <w:t>否</w:t>
                  </w:r>
                </w:p>
              </w:tc>
              <w:tc>
                <w:tcPr>
                  <w:tcW w:w="851" w:type="dxa"/>
                  <w:tcBorders>
                    <w:top w:val="nil"/>
                    <w:left w:val="nil"/>
                    <w:bottom w:val="single" w:sz="4" w:space="0" w:color="auto"/>
                    <w:right w:val="single" w:sz="4" w:space="0" w:color="auto"/>
                  </w:tcBorders>
                  <w:shd w:val="clear" w:color="000000" w:fill="FFFFFF"/>
                  <w:noWrap/>
                  <w:hideMark/>
                </w:tcPr>
                <w:p w:rsidR="00470035" w:rsidRPr="009964A6" w:rsidRDefault="00470035" w:rsidP="009964A6">
                  <w:pPr>
                    <w:widowControl/>
                    <w:jc w:val="center"/>
                    <w:rPr>
                      <w:rFonts w:ascii="宋体" w:hAnsi="宋体" w:cs="宋体"/>
                      <w:kern w:val="0"/>
                      <w:sz w:val="18"/>
                      <w:szCs w:val="18"/>
                    </w:rPr>
                  </w:pPr>
                  <w:r w:rsidRPr="00583AB2">
                    <w:rPr>
                      <w:rFonts w:hint="eastAsia"/>
                    </w:rPr>
                    <w:t xml:space="preserve">　</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9964A6">
                  <w:pPr>
                    <w:widowControl/>
                    <w:jc w:val="left"/>
                    <w:rPr>
                      <w:rFonts w:ascii="宋体" w:hAnsi="宋体" w:cs="宋体"/>
                      <w:b/>
                      <w:bCs/>
                      <w:kern w:val="0"/>
                      <w:sz w:val="18"/>
                      <w:szCs w:val="18"/>
                    </w:rPr>
                  </w:pPr>
                </w:p>
              </w:tc>
            </w:tr>
            <w:tr w:rsidR="00470035" w:rsidRPr="009964A6" w:rsidTr="00470035">
              <w:trPr>
                <w:trHeight w:val="285"/>
              </w:trPr>
              <w:tc>
                <w:tcPr>
                  <w:tcW w:w="669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70035" w:rsidRPr="00470035" w:rsidRDefault="00470035" w:rsidP="00470035">
                  <w:pPr>
                    <w:widowControl/>
                    <w:jc w:val="left"/>
                    <w:rPr>
                      <w:rFonts w:ascii="宋体" w:hAnsi="宋体" w:cs="宋体"/>
                      <w:b/>
                      <w:bCs/>
                      <w:kern w:val="0"/>
                      <w:sz w:val="18"/>
                      <w:szCs w:val="18"/>
                    </w:rPr>
                  </w:pPr>
                  <w:r w:rsidRPr="00583AB2">
                    <w:rPr>
                      <w:rFonts w:hint="eastAsia"/>
                    </w:rPr>
                    <w:t>2</w:t>
                  </w:r>
                  <w:r w:rsidRPr="00583AB2">
                    <w:rPr>
                      <w:rFonts w:hint="eastAsia"/>
                    </w:rPr>
                    <w:t>、校园广播部分</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9964A6">
                  <w:pPr>
                    <w:widowControl/>
                    <w:jc w:val="left"/>
                    <w:rPr>
                      <w:rFonts w:ascii="宋体" w:hAnsi="宋体" w:cs="宋体"/>
                      <w:b/>
                      <w:bCs/>
                      <w:kern w:val="0"/>
                      <w:sz w:val="18"/>
                      <w:szCs w:val="18"/>
                    </w:rPr>
                  </w:pPr>
                </w:p>
              </w:tc>
            </w:tr>
            <w:tr w:rsidR="00470035" w:rsidRPr="009964A6" w:rsidTr="00470035">
              <w:trPr>
                <w:trHeight w:val="285"/>
              </w:trPr>
              <w:tc>
                <w:tcPr>
                  <w:tcW w:w="846" w:type="dxa"/>
                  <w:tcBorders>
                    <w:top w:val="nil"/>
                    <w:left w:val="single" w:sz="4" w:space="0" w:color="auto"/>
                    <w:bottom w:val="single" w:sz="4" w:space="0" w:color="auto"/>
                    <w:right w:val="single" w:sz="4" w:space="0" w:color="auto"/>
                  </w:tcBorders>
                  <w:shd w:val="clear" w:color="000000" w:fill="FFFFFF"/>
                  <w:hideMark/>
                </w:tcPr>
                <w:p w:rsidR="00470035" w:rsidRPr="009964A6" w:rsidRDefault="00470035" w:rsidP="009964A6">
                  <w:pPr>
                    <w:widowControl/>
                    <w:jc w:val="center"/>
                    <w:rPr>
                      <w:rFonts w:ascii="宋体" w:hAnsi="宋体" w:cs="宋体"/>
                      <w:kern w:val="0"/>
                      <w:sz w:val="18"/>
                      <w:szCs w:val="18"/>
                    </w:rPr>
                  </w:pPr>
                  <w:r w:rsidRPr="00583AB2">
                    <w:rPr>
                      <w:rFonts w:hint="eastAsia"/>
                    </w:rPr>
                    <w:t>1</w:t>
                  </w:r>
                </w:p>
              </w:tc>
              <w:tc>
                <w:tcPr>
                  <w:tcW w:w="2443" w:type="dxa"/>
                  <w:tcBorders>
                    <w:top w:val="nil"/>
                    <w:left w:val="nil"/>
                    <w:bottom w:val="single" w:sz="4" w:space="0" w:color="auto"/>
                    <w:right w:val="single" w:sz="4" w:space="0" w:color="auto"/>
                  </w:tcBorders>
                  <w:shd w:val="clear" w:color="000000" w:fill="FFFFFF"/>
                  <w:hideMark/>
                </w:tcPr>
                <w:p w:rsidR="00470035" w:rsidRPr="009964A6" w:rsidRDefault="00470035" w:rsidP="009964A6">
                  <w:pPr>
                    <w:widowControl/>
                    <w:jc w:val="left"/>
                    <w:rPr>
                      <w:rFonts w:ascii="宋体" w:hAnsi="宋体" w:cs="宋体"/>
                      <w:kern w:val="0"/>
                      <w:sz w:val="18"/>
                      <w:szCs w:val="18"/>
                    </w:rPr>
                  </w:pPr>
                  <w:r w:rsidRPr="00583AB2">
                    <w:rPr>
                      <w:rFonts w:hint="eastAsia"/>
                    </w:rPr>
                    <w:t>融合系统支撑平台</w:t>
                  </w:r>
                </w:p>
              </w:tc>
              <w:tc>
                <w:tcPr>
                  <w:tcW w:w="708" w:type="dxa"/>
                  <w:tcBorders>
                    <w:top w:val="nil"/>
                    <w:left w:val="nil"/>
                    <w:bottom w:val="single" w:sz="4" w:space="0" w:color="auto"/>
                    <w:right w:val="single" w:sz="4" w:space="0" w:color="auto"/>
                  </w:tcBorders>
                  <w:shd w:val="clear" w:color="000000" w:fill="FFFFFF"/>
                  <w:hideMark/>
                </w:tcPr>
                <w:p w:rsidR="00470035" w:rsidRPr="009964A6" w:rsidRDefault="00470035" w:rsidP="009964A6">
                  <w:pPr>
                    <w:widowControl/>
                    <w:jc w:val="center"/>
                    <w:rPr>
                      <w:rFonts w:ascii="宋体" w:hAnsi="宋体" w:cs="宋体"/>
                      <w:kern w:val="0"/>
                      <w:sz w:val="18"/>
                      <w:szCs w:val="18"/>
                    </w:rPr>
                  </w:pPr>
                  <w:r w:rsidRPr="00583AB2">
                    <w:rPr>
                      <w:rFonts w:hint="eastAsia"/>
                    </w:rPr>
                    <w:t>1</w:t>
                  </w:r>
                </w:p>
              </w:tc>
              <w:tc>
                <w:tcPr>
                  <w:tcW w:w="709" w:type="dxa"/>
                  <w:tcBorders>
                    <w:top w:val="nil"/>
                    <w:left w:val="nil"/>
                    <w:bottom w:val="single" w:sz="4" w:space="0" w:color="auto"/>
                    <w:right w:val="single" w:sz="4" w:space="0" w:color="auto"/>
                  </w:tcBorders>
                  <w:shd w:val="clear" w:color="000000" w:fill="FFFFFF"/>
                  <w:hideMark/>
                </w:tcPr>
                <w:p w:rsidR="00470035" w:rsidRPr="009964A6" w:rsidRDefault="00470035" w:rsidP="009964A6">
                  <w:pPr>
                    <w:widowControl/>
                    <w:jc w:val="center"/>
                    <w:rPr>
                      <w:rFonts w:ascii="宋体" w:hAnsi="宋体" w:cs="宋体"/>
                      <w:kern w:val="0"/>
                      <w:sz w:val="18"/>
                      <w:szCs w:val="18"/>
                    </w:rPr>
                  </w:pPr>
                  <w:r w:rsidRPr="00583AB2">
                    <w:rPr>
                      <w:rFonts w:hint="eastAsia"/>
                    </w:rPr>
                    <w:t>套</w:t>
                  </w:r>
                </w:p>
              </w:tc>
              <w:tc>
                <w:tcPr>
                  <w:tcW w:w="1134" w:type="dxa"/>
                  <w:tcBorders>
                    <w:top w:val="nil"/>
                    <w:left w:val="nil"/>
                    <w:bottom w:val="single" w:sz="4" w:space="0" w:color="auto"/>
                    <w:right w:val="single" w:sz="4" w:space="0" w:color="auto"/>
                  </w:tcBorders>
                  <w:shd w:val="clear" w:color="000000" w:fill="FFFFFF"/>
                  <w:hideMark/>
                </w:tcPr>
                <w:p w:rsidR="00470035" w:rsidRPr="009964A6" w:rsidRDefault="00470035" w:rsidP="009964A6">
                  <w:pPr>
                    <w:widowControl/>
                    <w:jc w:val="center"/>
                    <w:rPr>
                      <w:rFonts w:ascii="宋体" w:hAnsi="宋体" w:cs="宋体"/>
                      <w:kern w:val="0"/>
                      <w:sz w:val="18"/>
                      <w:szCs w:val="18"/>
                    </w:rPr>
                  </w:pPr>
                  <w:r w:rsidRPr="00583AB2">
                    <w:rPr>
                      <w:rFonts w:hint="eastAsia"/>
                    </w:rPr>
                    <w:t>否</w:t>
                  </w:r>
                </w:p>
              </w:tc>
              <w:tc>
                <w:tcPr>
                  <w:tcW w:w="851" w:type="dxa"/>
                  <w:tcBorders>
                    <w:top w:val="nil"/>
                    <w:left w:val="nil"/>
                    <w:bottom w:val="single" w:sz="4" w:space="0" w:color="auto"/>
                    <w:right w:val="single" w:sz="4" w:space="0" w:color="auto"/>
                  </w:tcBorders>
                  <w:shd w:val="clear" w:color="000000" w:fill="FFFFFF"/>
                  <w:noWrap/>
                  <w:hideMark/>
                </w:tcPr>
                <w:p w:rsidR="00470035" w:rsidRPr="009964A6" w:rsidRDefault="00470035" w:rsidP="009964A6">
                  <w:pPr>
                    <w:widowControl/>
                    <w:jc w:val="center"/>
                    <w:rPr>
                      <w:rFonts w:ascii="宋体" w:hAnsi="宋体" w:cs="宋体"/>
                      <w:kern w:val="0"/>
                      <w:sz w:val="18"/>
                      <w:szCs w:val="18"/>
                    </w:rPr>
                  </w:pPr>
                  <w:r w:rsidRPr="00583AB2">
                    <w:rPr>
                      <w:rFonts w:hint="eastAsia"/>
                    </w:rPr>
                    <w:t xml:space="preserve">　</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9964A6">
                  <w:pPr>
                    <w:widowControl/>
                    <w:jc w:val="left"/>
                    <w:rPr>
                      <w:rFonts w:ascii="宋体" w:hAnsi="宋体" w:cs="宋体"/>
                      <w:b/>
                      <w:bCs/>
                      <w:kern w:val="0"/>
                      <w:sz w:val="18"/>
                      <w:szCs w:val="18"/>
                    </w:rPr>
                  </w:pPr>
                </w:p>
              </w:tc>
            </w:tr>
            <w:tr w:rsidR="00470035" w:rsidRPr="009964A6" w:rsidTr="00470035">
              <w:trPr>
                <w:trHeight w:val="285"/>
              </w:trPr>
              <w:tc>
                <w:tcPr>
                  <w:tcW w:w="846" w:type="dxa"/>
                  <w:tcBorders>
                    <w:top w:val="nil"/>
                    <w:left w:val="single" w:sz="4" w:space="0" w:color="auto"/>
                    <w:bottom w:val="single" w:sz="4" w:space="0" w:color="auto"/>
                    <w:right w:val="single" w:sz="4" w:space="0" w:color="auto"/>
                  </w:tcBorders>
                  <w:shd w:val="clear" w:color="000000" w:fill="FFFFFF"/>
                  <w:noWrap/>
                  <w:hideMark/>
                </w:tcPr>
                <w:p w:rsidR="00470035" w:rsidRPr="009964A6" w:rsidRDefault="00470035" w:rsidP="009964A6">
                  <w:pPr>
                    <w:widowControl/>
                    <w:jc w:val="center"/>
                    <w:rPr>
                      <w:rFonts w:ascii="宋体" w:hAnsi="宋体" w:cs="宋体"/>
                      <w:kern w:val="0"/>
                      <w:sz w:val="18"/>
                      <w:szCs w:val="18"/>
                    </w:rPr>
                  </w:pPr>
                  <w:r w:rsidRPr="00583AB2">
                    <w:rPr>
                      <w:rFonts w:hint="eastAsia"/>
                    </w:rPr>
                    <w:t>2</w:t>
                  </w:r>
                </w:p>
              </w:tc>
              <w:tc>
                <w:tcPr>
                  <w:tcW w:w="2443" w:type="dxa"/>
                  <w:tcBorders>
                    <w:top w:val="nil"/>
                    <w:left w:val="nil"/>
                    <w:bottom w:val="single" w:sz="4" w:space="0" w:color="auto"/>
                    <w:right w:val="single" w:sz="4" w:space="0" w:color="auto"/>
                  </w:tcBorders>
                  <w:shd w:val="clear" w:color="000000" w:fill="FFFFFF"/>
                  <w:noWrap/>
                  <w:hideMark/>
                </w:tcPr>
                <w:p w:rsidR="00470035" w:rsidRPr="009964A6" w:rsidRDefault="00470035" w:rsidP="009964A6">
                  <w:pPr>
                    <w:widowControl/>
                    <w:jc w:val="left"/>
                    <w:rPr>
                      <w:rFonts w:ascii="宋体" w:hAnsi="宋体" w:cs="宋体"/>
                      <w:kern w:val="0"/>
                      <w:sz w:val="18"/>
                      <w:szCs w:val="18"/>
                    </w:rPr>
                  </w:pPr>
                  <w:r w:rsidRPr="00583AB2">
                    <w:rPr>
                      <w:rFonts w:hint="eastAsia"/>
                    </w:rPr>
                    <w:t>数字音频广播站</w:t>
                  </w:r>
                </w:p>
              </w:tc>
              <w:tc>
                <w:tcPr>
                  <w:tcW w:w="708" w:type="dxa"/>
                  <w:tcBorders>
                    <w:top w:val="nil"/>
                    <w:left w:val="nil"/>
                    <w:bottom w:val="single" w:sz="4" w:space="0" w:color="auto"/>
                    <w:right w:val="single" w:sz="4" w:space="0" w:color="auto"/>
                  </w:tcBorders>
                  <w:shd w:val="clear" w:color="000000" w:fill="FFFFFF"/>
                  <w:noWrap/>
                  <w:hideMark/>
                </w:tcPr>
                <w:p w:rsidR="00470035" w:rsidRPr="009964A6" w:rsidRDefault="00470035" w:rsidP="009964A6">
                  <w:pPr>
                    <w:widowControl/>
                    <w:jc w:val="center"/>
                    <w:rPr>
                      <w:rFonts w:ascii="宋体" w:hAnsi="宋体" w:cs="宋体"/>
                      <w:kern w:val="0"/>
                      <w:sz w:val="18"/>
                      <w:szCs w:val="18"/>
                    </w:rPr>
                  </w:pPr>
                  <w:r w:rsidRPr="00583AB2">
                    <w:rPr>
                      <w:rFonts w:hint="eastAsia"/>
                    </w:rPr>
                    <w:t>1</w:t>
                  </w:r>
                </w:p>
              </w:tc>
              <w:tc>
                <w:tcPr>
                  <w:tcW w:w="709" w:type="dxa"/>
                  <w:tcBorders>
                    <w:top w:val="nil"/>
                    <w:left w:val="nil"/>
                    <w:bottom w:val="single" w:sz="4" w:space="0" w:color="auto"/>
                    <w:right w:val="single" w:sz="4" w:space="0" w:color="auto"/>
                  </w:tcBorders>
                  <w:shd w:val="clear" w:color="000000" w:fill="FFFFFF"/>
                  <w:noWrap/>
                  <w:hideMark/>
                </w:tcPr>
                <w:p w:rsidR="00470035" w:rsidRPr="009964A6" w:rsidRDefault="00470035" w:rsidP="009964A6">
                  <w:pPr>
                    <w:widowControl/>
                    <w:jc w:val="center"/>
                    <w:rPr>
                      <w:rFonts w:ascii="宋体" w:hAnsi="宋体" w:cs="宋体"/>
                      <w:kern w:val="0"/>
                      <w:sz w:val="18"/>
                      <w:szCs w:val="18"/>
                    </w:rPr>
                  </w:pPr>
                  <w:r w:rsidRPr="00583AB2">
                    <w:rPr>
                      <w:rFonts w:hint="eastAsia"/>
                    </w:rPr>
                    <w:t>台</w:t>
                  </w:r>
                </w:p>
              </w:tc>
              <w:tc>
                <w:tcPr>
                  <w:tcW w:w="1134" w:type="dxa"/>
                  <w:tcBorders>
                    <w:top w:val="nil"/>
                    <w:left w:val="nil"/>
                    <w:bottom w:val="single" w:sz="4" w:space="0" w:color="auto"/>
                    <w:right w:val="single" w:sz="4" w:space="0" w:color="auto"/>
                  </w:tcBorders>
                  <w:shd w:val="clear" w:color="000000" w:fill="FFFFFF"/>
                  <w:hideMark/>
                </w:tcPr>
                <w:p w:rsidR="00470035" w:rsidRPr="009964A6" w:rsidRDefault="00470035" w:rsidP="009964A6">
                  <w:pPr>
                    <w:widowControl/>
                    <w:jc w:val="center"/>
                    <w:rPr>
                      <w:rFonts w:ascii="宋体" w:hAnsi="宋体" w:cs="宋体"/>
                      <w:kern w:val="0"/>
                      <w:sz w:val="18"/>
                      <w:szCs w:val="18"/>
                    </w:rPr>
                  </w:pPr>
                  <w:r w:rsidRPr="00583AB2">
                    <w:rPr>
                      <w:rFonts w:hint="eastAsia"/>
                    </w:rPr>
                    <w:t>否</w:t>
                  </w:r>
                </w:p>
              </w:tc>
              <w:tc>
                <w:tcPr>
                  <w:tcW w:w="851" w:type="dxa"/>
                  <w:tcBorders>
                    <w:top w:val="nil"/>
                    <w:left w:val="nil"/>
                    <w:bottom w:val="single" w:sz="4" w:space="0" w:color="auto"/>
                    <w:right w:val="single" w:sz="4" w:space="0" w:color="auto"/>
                  </w:tcBorders>
                  <w:shd w:val="clear" w:color="000000" w:fill="FFFFFF"/>
                  <w:noWrap/>
                  <w:hideMark/>
                </w:tcPr>
                <w:p w:rsidR="00470035" w:rsidRPr="009964A6" w:rsidRDefault="00470035" w:rsidP="009964A6">
                  <w:pPr>
                    <w:widowControl/>
                    <w:jc w:val="center"/>
                    <w:rPr>
                      <w:rFonts w:ascii="宋体" w:hAnsi="宋体" w:cs="宋体"/>
                      <w:kern w:val="0"/>
                      <w:sz w:val="18"/>
                      <w:szCs w:val="18"/>
                    </w:rPr>
                  </w:pPr>
                  <w:r w:rsidRPr="00583AB2">
                    <w:rPr>
                      <w:rFonts w:hint="eastAsia"/>
                    </w:rPr>
                    <w:t xml:space="preserve">　</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9964A6">
                  <w:pPr>
                    <w:widowControl/>
                    <w:jc w:val="left"/>
                    <w:rPr>
                      <w:rFonts w:ascii="宋体" w:hAnsi="宋体" w:cs="宋体"/>
                      <w:b/>
                      <w:bCs/>
                      <w:kern w:val="0"/>
                      <w:sz w:val="18"/>
                      <w:szCs w:val="18"/>
                    </w:rPr>
                  </w:pPr>
                </w:p>
              </w:tc>
            </w:tr>
            <w:tr w:rsidR="00470035" w:rsidRPr="009964A6" w:rsidTr="00470035">
              <w:trPr>
                <w:trHeight w:val="285"/>
              </w:trPr>
              <w:tc>
                <w:tcPr>
                  <w:tcW w:w="846" w:type="dxa"/>
                  <w:tcBorders>
                    <w:top w:val="nil"/>
                    <w:left w:val="single" w:sz="4" w:space="0" w:color="auto"/>
                    <w:bottom w:val="single" w:sz="4" w:space="0" w:color="auto"/>
                    <w:right w:val="single" w:sz="4" w:space="0" w:color="auto"/>
                  </w:tcBorders>
                  <w:shd w:val="clear" w:color="000000" w:fill="FFFFFF"/>
                  <w:hideMark/>
                </w:tcPr>
                <w:p w:rsidR="00470035" w:rsidRPr="009964A6" w:rsidRDefault="00470035" w:rsidP="009964A6">
                  <w:pPr>
                    <w:widowControl/>
                    <w:jc w:val="center"/>
                    <w:rPr>
                      <w:rFonts w:ascii="宋体" w:hAnsi="宋体" w:cs="宋体"/>
                      <w:kern w:val="0"/>
                      <w:sz w:val="18"/>
                      <w:szCs w:val="18"/>
                    </w:rPr>
                  </w:pPr>
                  <w:r w:rsidRPr="00583AB2">
                    <w:rPr>
                      <w:rFonts w:hint="eastAsia"/>
                    </w:rPr>
                    <w:t>3</w:t>
                  </w:r>
                </w:p>
              </w:tc>
              <w:tc>
                <w:tcPr>
                  <w:tcW w:w="2443" w:type="dxa"/>
                  <w:tcBorders>
                    <w:top w:val="nil"/>
                    <w:left w:val="nil"/>
                    <w:bottom w:val="single" w:sz="4" w:space="0" w:color="auto"/>
                    <w:right w:val="single" w:sz="4" w:space="0" w:color="auto"/>
                  </w:tcBorders>
                  <w:shd w:val="clear" w:color="000000" w:fill="FFFFFF"/>
                  <w:noWrap/>
                  <w:hideMark/>
                </w:tcPr>
                <w:p w:rsidR="00470035" w:rsidRPr="009964A6" w:rsidRDefault="00470035" w:rsidP="009964A6">
                  <w:pPr>
                    <w:widowControl/>
                    <w:jc w:val="left"/>
                    <w:rPr>
                      <w:rFonts w:ascii="宋体" w:hAnsi="宋体" w:cs="宋体"/>
                      <w:kern w:val="0"/>
                      <w:sz w:val="18"/>
                      <w:szCs w:val="18"/>
                    </w:rPr>
                  </w:pPr>
                  <w:r w:rsidRPr="00583AB2">
                    <w:rPr>
                      <w:rFonts w:hint="eastAsia"/>
                    </w:rPr>
                    <w:t>智能终端网管软件</w:t>
                  </w:r>
                </w:p>
              </w:tc>
              <w:tc>
                <w:tcPr>
                  <w:tcW w:w="708" w:type="dxa"/>
                  <w:tcBorders>
                    <w:top w:val="nil"/>
                    <w:left w:val="nil"/>
                    <w:bottom w:val="single" w:sz="4" w:space="0" w:color="auto"/>
                    <w:right w:val="single" w:sz="4" w:space="0" w:color="auto"/>
                  </w:tcBorders>
                  <w:shd w:val="clear" w:color="000000" w:fill="FFFFFF"/>
                  <w:noWrap/>
                  <w:hideMark/>
                </w:tcPr>
                <w:p w:rsidR="00470035" w:rsidRPr="009964A6" w:rsidRDefault="00470035" w:rsidP="009964A6">
                  <w:pPr>
                    <w:widowControl/>
                    <w:jc w:val="center"/>
                    <w:rPr>
                      <w:rFonts w:ascii="宋体" w:hAnsi="宋体" w:cs="宋体"/>
                      <w:kern w:val="0"/>
                      <w:sz w:val="18"/>
                      <w:szCs w:val="18"/>
                    </w:rPr>
                  </w:pPr>
                  <w:r w:rsidRPr="00583AB2">
                    <w:rPr>
                      <w:rFonts w:hint="eastAsia"/>
                    </w:rPr>
                    <w:t>1</w:t>
                  </w:r>
                </w:p>
              </w:tc>
              <w:tc>
                <w:tcPr>
                  <w:tcW w:w="709" w:type="dxa"/>
                  <w:tcBorders>
                    <w:top w:val="nil"/>
                    <w:left w:val="nil"/>
                    <w:bottom w:val="single" w:sz="4" w:space="0" w:color="auto"/>
                    <w:right w:val="single" w:sz="4" w:space="0" w:color="auto"/>
                  </w:tcBorders>
                  <w:shd w:val="clear" w:color="000000" w:fill="FFFFFF"/>
                  <w:noWrap/>
                  <w:hideMark/>
                </w:tcPr>
                <w:p w:rsidR="00470035" w:rsidRPr="009964A6" w:rsidRDefault="00470035" w:rsidP="009964A6">
                  <w:pPr>
                    <w:widowControl/>
                    <w:jc w:val="center"/>
                    <w:rPr>
                      <w:rFonts w:ascii="宋体" w:hAnsi="宋体" w:cs="宋体"/>
                      <w:kern w:val="0"/>
                      <w:sz w:val="18"/>
                      <w:szCs w:val="18"/>
                    </w:rPr>
                  </w:pPr>
                  <w:r w:rsidRPr="00583AB2">
                    <w:rPr>
                      <w:rFonts w:hint="eastAsia"/>
                    </w:rPr>
                    <w:t>套</w:t>
                  </w:r>
                </w:p>
              </w:tc>
              <w:tc>
                <w:tcPr>
                  <w:tcW w:w="1134" w:type="dxa"/>
                  <w:tcBorders>
                    <w:top w:val="nil"/>
                    <w:left w:val="nil"/>
                    <w:bottom w:val="single" w:sz="4" w:space="0" w:color="auto"/>
                    <w:right w:val="single" w:sz="4" w:space="0" w:color="auto"/>
                  </w:tcBorders>
                  <w:shd w:val="clear" w:color="000000" w:fill="FFFFFF"/>
                  <w:hideMark/>
                </w:tcPr>
                <w:p w:rsidR="00470035" w:rsidRPr="009964A6" w:rsidRDefault="00470035" w:rsidP="009964A6">
                  <w:pPr>
                    <w:widowControl/>
                    <w:jc w:val="center"/>
                    <w:rPr>
                      <w:rFonts w:ascii="宋体" w:hAnsi="宋体" w:cs="宋体"/>
                      <w:kern w:val="0"/>
                      <w:sz w:val="18"/>
                      <w:szCs w:val="18"/>
                    </w:rPr>
                  </w:pPr>
                  <w:r w:rsidRPr="00583AB2">
                    <w:rPr>
                      <w:rFonts w:hint="eastAsia"/>
                    </w:rPr>
                    <w:t>否</w:t>
                  </w:r>
                </w:p>
              </w:tc>
              <w:tc>
                <w:tcPr>
                  <w:tcW w:w="851" w:type="dxa"/>
                  <w:tcBorders>
                    <w:top w:val="nil"/>
                    <w:left w:val="nil"/>
                    <w:bottom w:val="single" w:sz="4" w:space="0" w:color="auto"/>
                    <w:right w:val="single" w:sz="4" w:space="0" w:color="auto"/>
                  </w:tcBorders>
                  <w:shd w:val="clear" w:color="000000" w:fill="FFFFFF"/>
                  <w:noWrap/>
                  <w:hideMark/>
                </w:tcPr>
                <w:p w:rsidR="00470035" w:rsidRPr="009964A6" w:rsidRDefault="00470035" w:rsidP="009964A6">
                  <w:pPr>
                    <w:widowControl/>
                    <w:jc w:val="center"/>
                    <w:rPr>
                      <w:rFonts w:ascii="宋体" w:hAnsi="宋体" w:cs="宋体"/>
                      <w:kern w:val="0"/>
                      <w:sz w:val="18"/>
                      <w:szCs w:val="18"/>
                    </w:rPr>
                  </w:pPr>
                  <w:r w:rsidRPr="00583AB2">
                    <w:rPr>
                      <w:rFonts w:hint="eastAsia"/>
                    </w:rPr>
                    <w:t xml:space="preserve">　</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9964A6">
                  <w:pPr>
                    <w:widowControl/>
                    <w:jc w:val="left"/>
                    <w:rPr>
                      <w:rFonts w:ascii="宋体" w:hAnsi="宋体" w:cs="宋体"/>
                      <w:b/>
                      <w:bCs/>
                      <w:kern w:val="0"/>
                      <w:sz w:val="18"/>
                      <w:szCs w:val="18"/>
                    </w:rPr>
                  </w:pPr>
                </w:p>
              </w:tc>
            </w:tr>
            <w:tr w:rsidR="00470035" w:rsidRPr="009964A6" w:rsidTr="00470035">
              <w:trPr>
                <w:trHeight w:val="285"/>
              </w:trPr>
              <w:tc>
                <w:tcPr>
                  <w:tcW w:w="846" w:type="dxa"/>
                  <w:tcBorders>
                    <w:top w:val="nil"/>
                    <w:left w:val="single" w:sz="4" w:space="0" w:color="auto"/>
                    <w:bottom w:val="single" w:sz="4" w:space="0" w:color="auto"/>
                    <w:right w:val="single" w:sz="4" w:space="0" w:color="auto"/>
                  </w:tcBorders>
                  <w:shd w:val="clear" w:color="000000" w:fill="FFFFFF"/>
                  <w:noWrap/>
                  <w:hideMark/>
                </w:tcPr>
                <w:p w:rsidR="00470035" w:rsidRPr="009964A6" w:rsidRDefault="00470035" w:rsidP="009964A6">
                  <w:pPr>
                    <w:widowControl/>
                    <w:jc w:val="center"/>
                    <w:rPr>
                      <w:rFonts w:ascii="宋体" w:hAnsi="宋体" w:cs="宋体"/>
                      <w:kern w:val="0"/>
                      <w:sz w:val="18"/>
                      <w:szCs w:val="18"/>
                    </w:rPr>
                  </w:pPr>
                  <w:r w:rsidRPr="00583AB2">
                    <w:rPr>
                      <w:rFonts w:hint="eastAsia"/>
                    </w:rPr>
                    <w:t>4</w:t>
                  </w:r>
                </w:p>
              </w:tc>
              <w:tc>
                <w:tcPr>
                  <w:tcW w:w="2443" w:type="dxa"/>
                  <w:tcBorders>
                    <w:top w:val="nil"/>
                    <w:left w:val="nil"/>
                    <w:bottom w:val="single" w:sz="4" w:space="0" w:color="auto"/>
                    <w:right w:val="single" w:sz="4" w:space="0" w:color="auto"/>
                  </w:tcBorders>
                  <w:shd w:val="clear" w:color="000000" w:fill="FFFFFF"/>
                  <w:noWrap/>
                  <w:hideMark/>
                </w:tcPr>
                <w:p w:rsidR="00470035" w:rsidRPr="009964A6" w:rsidRDefault="00470035" w:rsidP="009964A6">
                  <w:pPr>
                    <w:widowControl/>
                    <w:jc w:val="left"/>
                    <w:rPr>
                      <w:rFonts w:ascii="宋体" w:hAnsi="宋体" w:cs="宋体"/>
                      <w:kern w:val="0"/>
                      <w:sz w:val="18"/>
                      <w:szCs w:val="18"/>
                    </w:rPr>
                  </w:pPr>
                  <w:r w:rsidRPr="00583AB2">
                    <w:rPr>
                      <w:rFonts w:hint="eastAsia"/>
                    </w:rPr>
                    <w:t>视频直播工作站</w:t>
                  </w:r>
                </w:p>
              </w:tc>
              <w:tc>
                <w:tcPr>
                  <w:tcW w:w="708" w:type="dxa"/>
                  <w:tcBorders>
                    <w:top w:val="nil"/>
                    <w:left w:val="nil"/>
                    <w:bottom w:val="single" w:sz="4" w:space="0" w:color="auto"/>
                    <w:right w:val="single" w:sz="4" w:space="0" w:color="auto"/>
                  </w:tcBorders>
                  <w:shd w:val="clear" w:color="000000" w:fill="FFFFFF"/>
                  <w:noWrap/>
                  <w:hideMark/>
                </w:tcPr>
                <w:p w:rsidR="00470035" w:rsidRPr="009964A6" w:rsidRDefault="00470035" w:rsidP="009964A6">
                  <w:pPr>
                    <w:widowControl/>
                    <w:jc w:val="center"/>
                    <w:rPr>
                      <w:rFonts w:ascii="宋体" w:hAnsi="宋体" w:cs="宋体"/>
                      <w:kern w:val="0"/>
                      <w:sz w:val="18"/>
                      <w:szCs w:val="18"/>
                    </w:rPr>
                  </w:pPr>
                  <w:r w:rsidRPr="00583AB2">
                    <w:rPr>
                      <w:rFonts w:hint="eastAsia"/>
                    </w:rPr>
                    <w:t>1</w:t>
                  </w:r>
                </w:p>
              </w:tc>
              <w:tc>
                <w:tcPr>
                  <w:tcW w:w="709" w:type="dxa"/>
                  <w:tcBorders>
                    <w:top w:val="nil"/>
                    <w:left w:val="nil"/>
                    <w:bottom w:val="single" w:sz="4" w:space="0" w:color="auto"/>
                    <w:right w:val="single" w:sz="4" w:space="0" w:color="auto"/>
                  </w:tcBorders>
                  <w:shd w:val="clear" w:color="000000" w:fill="FFFFFF"/>
                  <w:noWrap/>
                  <w:hideMark/>
                </w:tcPr>
                <w:p w:rsidR="00470035" w:rsidRPr="009964A6" w:rsidRDefault="00470035" w:rsidP="009964A6">
                  <w:pPr>
                    <w:widowControl/>
                    <w:jc w:val="center"/>
                    <w:rPr>
                      <w:rFonts w:ascii="宋体" w:hAnsi="宋体" w:cs="宋体"/>
                      <w:kern w:val="0"/>
                      <w:sz w:val="18"/>
                      <w:szCs w:val="18"/>
                    </w:rPr>
                  </w:pPr>
                  <w:r w:rsidRPr="00583AB2">
                    <w:rPr>
                      <w:rFonts w:hint="eastAsia"/>
                    </w:rPr>
                    <w:t>台</w:t>
                  </w:r>
                </w:p>
              </w:tc>
              <w:tc>
                <w:tcPr>
                  <w:tcW w:w="1134" w:type="dxa"/>
                  <w:tcBorders>
                    <w:top w:val="nil"/>
                    <w:left w:val="nil"/>
                    <w:bottom w:val="single" w:sz="4" w:space="0" w:color="auto"/>
                    <w:right w:val="single" w:sz="4" w:space="0" w:color="auto"/>
                  </w:tcBorders>
                  <w:shd w:val="clear" w:color="000000" w:fill="FFFFFF"/>
                  <w:hideMark/>
                </w:tcPr>
                <w:p w:rsidR="00470035" w:rsidRPr="009964A6" w:rsidRDefault="00470035" w:rsidP="009964A6">
                  <w:pPr>
                    <w:widowControl/>
                    <w:jc w:val="center"/>
                    <w:rPr>
                      <w:rFonts w:ascii="宋体" w:hAnsi="宋体" w:cs="宋体"/>
                      <w:kern w:val="0"/>
                      <w:sz w:val="18"/>
                      <w:szCs w:val="18"/>
                    </w:rPr>
                  </w:pPr>
                  <w:r w:rsidRPr="00583AB2">
                    <w:rPr>
                      <w:rFonts w:hint="eastAsia"/>
                    </w:rPr>
                    <w:t>否</w:t>
                  </w:r>
                </w:p>
              </w:tc>
              <w:tc>
                <w:tcPr>
                  <w:tcW w:w="851" w:type="dxa"/>
                  <w:tcBorders>
                    <w:top w:val="nil"/>
                    <w:left w:val="nil"/>
                    <w:bottom w:val="single" w:sz="4" w:space="0" w:color="auto"/>
                    <w:right w:val="single" w:sz="4" w:space="0" w:color="auto"/>
                  </w:tcBorders>
                  <w:shd w:val="clear" w:color="000000" w:fill="FFFFFF"/>
                  <w:noWrap/>
                  <w:hideMark/>
                </w:tcPr>
                <w:p w:rsidR="00470035" w:rsidRPr="009964A6" w:rsidRDefault="00470035" w:rsidP="009964A6">
                  <w:pPr>
                    <w:widowControl/>
                    <w:jc w:val="center"/>
                    <w:rPr>
                      <w:rFonts w:ascii="宋体" w:hAnsi="宋体" w:cs="宋体"/>
                      <w:kern w:val="0"/>
                      <w:sz w:val="18"/>
                      <w:szCs w:val="18"/>
                    </w:rPr>
                  </w:pPr>
                  <w:r w:rsidRPr="00583AB2">
                    <w:rPr>
                      <w:rFonts w:hint="eastAsia"/>
                    </w:rPr>
                    <w:t xml:space="preserve">　</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9964A6">
                  <w:pPr>
                    <w:widowControl/>
                    <w:jc w:val="left"/>
                    <w:rPr>
                      <w:rFonts w:ascii="宋体" w:hAnsi="宋体" w:cs="宋体"/>
                      <w:b/>
                      <w:bCs/>
                      <w:kern w:val="0"/>
                      <w:sz w:val="18"/>
                      <w:szCs w:val="18"/>
                    </w:rPr>
                  </w:pPr>
                </w:p>
              </w:tc>
            </w:tr>
            <w:tr w:rsidR="00470035" w:rsidRPr="009964A6" w:rsidTr="00470035">
              <w:trPr>
                <w:trHeight w:val="285"/>
              </w:trPr>
              <w:tc>
                <w:tcPr>
                  <w:tcW w:w="846" w:type="dxa"/>
                  <w:tcBorders>
                    <w:top w:val="nil"/>
                    <w:left w:val="single" w:sz="4" w:space="0" w:color="auto"/>
                    <w:bottom w:val="single" w:sz="4" w:space="0" w:color="auto"/>
                    <w:right w:val="single" w:sz="4" w:space="0" w:color="auto"/>
                  </w:tcBorders>
                  <w:shd w:val="clear" w:color="000000" w:fill="FFFFFF"/>
                  <w:hideMark/>
                </w:tcPr>
                <w:p w:rsidR="00470035" w:rsidRPr="009964A6" w:rsidRDefault="00470035" w:rsidP="009964A6">
                  <w:pPr>
                    <w:widowControl/>
                    <w:jc w:val="center"/>
                    <w:rPr>
                      <w:rFonts w:ascii="宋体" w:hAnsi="宋体" w:cs="宋体"/>
                      <w:kern w:val="0"/>
                      <w:sz w:val="18"/>
                      <w:szCs w:val="18"/>
                    </w:rPr>
                  </w:pPr>
                  <w:r w:rsidRPr="00583AB2">
                    <w:rPr>
                      <w:rFonts w:hint="eastAsia"/>
                    </w:rPr>
                    <w:t>5</w:t>
                  </w:r>
                </w:p>
              </w:tc>
              <w:tc>
                <w:tcPr>
                  <w:tcW w:w="2443" w:type="dxa"/>
                  <w:tcBorders>
                    <w:top w:val="nil"/>
                    <w:left w:val="nil"/>
                    <w:bottom w:val="single" w:sz="4" w:space="0" w:color="auto"/>
                    <w:right w:val="single" w:sz="4" w:space="0" w:color="auto"/>
                  </w:tcBorders>
                  <w:shd w:val="clear" w:color="000000" w:fill="FFFFFF"/>
                  <w:noWrap/>
                  <w:hideMark/>
                </w:tcPr>
                <w:p w:rsidR="00470035" w:rsidRPr="009964A6" w:rsidRDefault="00470035" w:rsidP="009964A6">
                  <w:pPr>
                    <w:widowControl/>
                    <w:jc w:val="left"/>
                    <w:rPr>
                      <w:rFonts w:ascii="宋体" w:hAnsi="宋体" w:cs="宋体"/>
                      <w:kern w:val="0"/>
                      <w:sz w:val="18"/>
                      <w:szCs w:val="18"/>
                    </w:rPr>
                  </w:pPr>
                  <w:r w:rsidRPr="00583AB2">
                    <w:rPr>
                      <w:rFonts w:hint="eastAsia"/>
                    </w:rPr>
                    <w:t>网络壁挂式广播终端</w:t>
                  </w:r>
                </w:p>
              </w:tc>
              <w:tc>
                <w:tcPr>
                  <w:tcW w:w="708" w:type="dxa"/>
                  <w:tcBorders>
                    <w:top w:val="nil"/>
                    <w:left w:val="nil"/>
                    <w:bottom w:val="single" w:sz="4" w:space="0" w:color="auto"/>
                    <w:right w:val="single" w:sz="4" w:space="0" w:color="auto"/>
                  </w:tcBorders>
                  <w:shd w:val="clear" w:color="000000" w:fill="FFFFFF"/>
                  <w:noWrap/>
                  <w:hideMark/>
                </w:tcPr>
                <w:p w:rsidR="00470035" w:rsidRPr="009964A6" w:rsidRDefault="00470035" w:rsidP="009964A6">
                  <w:pPr>
                    <w:widowControl/>
                    <w:jc w:val="center"/>
                    <w:rPr>
                      <w:rFonts w:ascii="宋体" w:hAnsi="宋体" w:cs="宋体"/>
                      <w:kern w:val="0"/>
                      <w:sz w:val="18"/>
                      <w:szCs w:val="18"/>
                    </w:rPr>
                  </w:pPr>
                  <w:r w:rsidRPr="00583AB2">
                    <w:rPr>
                      <w:rFonts w:hint="eastAsia"/>
                    </w:rPr>
                    <w:t>2</w:t>
                  </w:r>
                </w:p>
              </w:tc>
              <w:tc>
                <w:tcPr>
                  <w:tcW w:w="709" w:type="dxa"/>
                  <w:tcBorders>
                    <w:top w:val="nil"/>
                    <w:left w:val="nil"/>
                    <w:bottom w:val="single" w:sz="4" w:space="0" w:color="auto"/>
                    <w:right w:val="single" w:sz="4" w:space="0" w:color="auto"/>
                  </w:tcBorders>
                  <w:shd w:val="clear" w:color="000000" w:fill="FFFFFF"/>
                  <w:noWrap/>
                  <w:hideMark/>
                </w:tcPr>
                <w:p w:rsidR="00470035" w:rsidRPr="009964A6" w:rsidRDefault="00470035" w:rsidP="009964A6">
                  <w:pPr>
                    <w:widowControl/>
                    <w:jc w:val="center"/>
                    <w:rPr>
                      <w:rFonts w:ascii="宋体" w:hAnsi="宋体" w:cs="宋体"/>
                      <w:kern w:val="0"/>
                      <w:sz w:val="18"/>
                      <w:szCs w:val="18"/>
                    </w:rPr>
                  </w:pPr>
                  <w:r w:rsidRPr="00583AB2">
                    <w:rPr>
                      <w:rFonts w:hint="eastAsia"/>
                    </w:rPr>
                    <w:t>台</w:t>
                  </w:r>
                </w:p>
              </w:tc>
              <w:tc>
                <w:tcPr>
                  <w:tcW w:w="1134" w:type="dxa"/>
                  <w:tcBorders>
                    <w:top w:val="nil"/>
                    <w:left w:val="nil"/>
                    <w:bottom w:val="single" w:sz="4" w:space="0" w:color="auto"/>
                    <w:right w:val="single" w:sz="4" w:space="0" w:color="auto"/>
                  </w:tcBorders>
                  <w:shd w:val="clear" w:color="000000" w:fill="FFFFFF"/>
                  <w:hideMark/>
                </w:tcPr>
                <w:p w:rsidR="00470035" w:rsidRPr="009964A6" w:rsidRDefault="00470035" w:rsidP="009964A6">
                  <w:pPr>
                    <w:widowControl/>
                    <w:jc w:val="center"/>
                    <w:rPr>
                      <w:rFonts w:ascii="宋体" w:hAnsi="宋体" w:cs="宋体"/>
                      <w:kern w:val="0"/>
                      <w:sz w:val="18"/>
                      <w:szCs w:val="18"/>
                    </w:rPr>
                  </w:pPr>
                  <w:r w:rsidRPr="00583AB2">
                    <w:rPr>
                      <w:rFonts w:hint="eastAsia"/>
                    </w:rPr>
                    <w:t>否</w:t>
                  </w:r>
                </w:p>
              </w:tc>
              <w:tc>
                <w:tcPr>
                  <w:tcW w:w="851" w:type="dxa"/>
                  <w:tcBorders>
                    <w:top w:val="nil"/>
                    <w:left w:val="nil"/>
                    <w:bottom w:val="single" w:sz="4" w:space="0" w:color="auto"/>
                    <w:right w:val="single" w:sz="4" w:space="0" w:color="auto"/>
                  </w:tcBorders>
                  <w:shd w:val="clear" w:color="000000" w:fill="FFFFFF"/>
                  <w:noWrap/>
                  <w:hideMark/>
                </w:tcPr>
                <w:p w:rsidR="00470035" w:rsidRPr="009964A6" w:rsidRDefault="00470035" w:rsidP="009964A6">
                  <w:pPr>
                    <w:widowControl/>
                    <w:jc w:val="center"/>
                    <w:rPr>
                      <w:rFonts w:ascii="宋体" w:hAnsi="宋体" w:cs="宋体"/>
                      <w:kern w:val="0"/>
                      <w:sz w:val="18"/>
                      <w:szCs w:val="18"/>
                    </w:rPr>
                  </w:pPr>
                  <w:r w:rsidRPr="00583AB2">
                    <w:rPr>
                      <w:rFonts w:hint="eastAsia"/>
                    </w:rPr>
                    <w:t xml:space="preserve">　</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9964A6">
                  <w:pPr>
                    <w:widowControl/>
                    <w:jc w:val="left"/>
                    <w:rPr>
                      <w:rFonts w:ascii="宋体" w:hAnsi="宋体" w:cs="宋体"/>
                      <w:b/>
                      <w:bCs/>
                      <w:kern w:val="0"/>
                      <w:sz w:val="18"/>
                      <w:szCs w:val="18"/>
                    </w:rPr>
                  </w:pPr>
                </w:p>
              </w:tc>
            </w:tr>
            <w:tr w:rsidR="00470035" w:rsidRPr="009964A6" w:rsidTr="00470035">
              <w:trPr>
                <w:trHeight w:val="285"/>
              </w:trPr>
              <w:tc>
                <w:tcPr>
                  <w:tcW w:w="846" w:type="dxa"/>
                  <w:tcBorders>
                    <w:top w:val="nil"/>
                    <w:left w:val="single" w:sz="4" w:space="0" w:color="auto"/>
                    <w:bottom w:val="single" w:sz="4" w:space="0" w:color="auto"/>
                    <w:right w:val="single" w:sz="4" w:space="0" w:color="auto"/>
                  </w:tcBorders>
                  <w:shd w:val="clear" w:color="000000" w:fill="FFFFFF"/>
                  <w:noWrap/>
                </w:tcPr>
                <w:p w:rsidR="00470035" w:rsidRPr="009964A6" w:rsidRDefault="00470035" w:rsidP="009964A6">
                  <w:pPr>
                    <w:widowControl/>
                    <w:jc w:val="center"/>
                    <w:rPr>
                      <w:rFonts w:ascii="宋体" w:hAnsi="宋体" w:cs="宋体"/>
                      <w:kern w:val="0"/>
                      <w:sz w:val="18"/>
                      <w:szCs w:val="18"/>
                    </w:rPr>
                  </w:pPr>
                  <w:r w:rsidRPr="00583AB2">
                    <w:rPr>
                      <w:rFonts w:hint="eastAsia"/>
                    </w:rPr>
                    <w:t>6</w:t>
                  </w:r>
                </w:p>
              </w:tc>
              <w:tc>
                <w:tcPr>
                  <w:tcW w:w="2443" w:type="dxa"/>
                  <w:tcBorders>
                    <w:top w:val="nil"/>
                    <w:left w:val="nil"/>
                    <w:bottom w:val="single" w:sz="4" w:space="0" w:color="auto"/>
                    <w:right w:val="single" w:sz="4" w:space="0" w:color="auto"/>
                  </w:tcBorders>
                  <w:shd w:val="clear" w:color="000000" w:fill="FFFFFF"/>
                </w:tcPr>
                <w:p w:rsidR="00470035" w:rsidRPr="009964A6" w:rsidRDefault="00470035" w:rsidP="009964A6">
                  <w:pPr>
                    <w:widowControl/>
                    <w:jc w:val="left"/>
                    <w:rPr>
                      <w:rFonts w:ascii="宋体" w:hAnsi="宋体" w:cs="宋体"/>
                      <w:kern w:val="0"/>
                      <w:sz w:val="18"/>
                      <w:szCs w:val="18"/>
                    </w:rPr>
                  </w:pPr>
                  <w:r w:rsidRPr="00583AB2">
                    <w:rPr>
                      <w:rFonts w:hint="eastAsia"/>
                    </w:rPr>
                    <w:t>教室智能终端</w:t>
                  </w:r>
                </w:p>
              </w:tc>
              <w:tc>
                <w:tcPr>
                  <w:tcW w:w="708" w:type="dxa"/>
                  <w:tcBorders>
                    <w:top w:val="nil"/>
                    <w:left w:val="nil"/>
                    <w:bottom w:val="single" w:sz="4" w:space="0" w:color="auto"/>
                    <w:right w:val="single" w:sz="4" w:space="0" w:color="auto"/>
                  </w:tcBorders>
                  <w:shd w:val="clear" w:color="000000" w:fill="FFFFFF"/>
                  <w:noWrap/>
                </w:tcPr>
                <w:p w:rsidR="00470035" w:rsidRPr="009964A6" w:rsidRDefault="00470035" w:rsidP="009964A6">
                  <w:pPr>
                    <w:widowControl/>
                    <w:jc w:val="center"/>
                    <w:rPr>
                      <w:rFonts w:ascii="宋体" w:hAnsi="宋体" w:cs="宋体"/>
                      <w:kern w:val="0"/>
                      <w:sz w:val="18"/>
                      <w:szCs w:val="18"/>
                    </w:rPr>
                  </w:pPr>
                  <w:r w:rsidRPr="00583AB2">
                    <w:rPr>
                      <w:rFonts w:hint="eastAsia"/>
                    </w:rPr>
                    <w:t>1</w:t>
                  </w:r>
                </w:p>
              </w:tc>
              <w:tc>
                <w:tcPr>
                  <w:tcW w:w="709" w:type="dxa"/>
                  <w:tcBorders>
                    <w:top w:val="nil"/>
                    <w:left w:val="nil"/>
                    <w:bottom w:val="single" w:sz="4" w:space="0" w:color="auto"/>
                    <w:right w:val="single" w:sz="4" w:space="0" w:color="auto"/>
                  </w:tcBorders>
                  <w:shd w:val="clear" w:color="000000" w:fill="FFFFFF"/>
                  <w:noWrap/>
                </w:tcPr>
                <w:p w:rsidR="00470035" w:rsidRPr="009964A6" w:rsidRDefault="00470035" w:rsidP="009964A6">
                  <w:pPr>
                    <w:widowControl/>
                    <w:jc w:val="center"/>
                    <w:rPr>
                      <w:rFonts w:ascii="宋体" w:hAnsi="宋体" w:cs="宋体"/>
                      <w:kern w:val="0"/>
                      <w:sz w:val="18"/>
                      <w:szCs w:val="18"/>
                    </w:rPr>
                  </w:pPr>
                  <w:r w:rsidRPr="00583AB2">
                    <w:rPr>
                      <w:rFonts w:hint="eastAsia"/>
                    </w:rPr>
                    <w:t>台</w:t>
                  </w:r>
                </w:p>
              </w:tc>
              <w:tc>
                <w:tcPr>
                  <w:tcW w:w="1134" w:type="dxa"/>
                  <w:tcBorders>
                    <w:top w:val="nil"/>
                    <w:left w:val="nil"/>
                    <w:bottom w:val="single" w:sz="4" w:space="0" w:color="auto"/>
                    <w:right w:val="single" w:sz="4" w:space="0" w:color="auto"/>
                  </w:tcBorders>
                  <w:shd w:val="clear" w:color="000000" w:fill="FFFFFF"/>
                </w:tcPr>
                <w:p w:rsidR="00470035" w:rsidRPr="009964A6" w:rsidRDefault="00470035" w:rsidP="009964A6">
                  <w:pPr>
                    <w:widowControl/>
                    <w:jc w:val="center"/>
                    <w:rPr>
                      <w:rFonts w:ascii="宋体" w:hAnsi="宋体" w:cs="宋体"/>
                      <w:kern w:val="0"/>
                      <w:sz w:val="18"/>
                      <w:szCs w:val="18"/>
                    </w:rPr>
                  </w:pPr>
                  <w:r w:rsidRPr="00583AB2">
                    <w:rPr>
                      <w:rFonts w:hint="eastAsia"/>
                    </w:rPr>
                    <w:t>否</w:t>
                  </w:r>
                </w:p>
              </w:tc>
              <w:tc>
                <w:tcPr>
                  <w:tcW w:w="851" w:type="dxa"/>
                  <w:tcBorders>
                    <w:top w:val="nil"/>
                    <w:left w:val="nil"/>
                    <w:bottom w:val="single" w:sz="4" w:space="0" w:color="auto"/>
                    <w:right w:val="single" w:sz="4" w:space="0" w:color="auto"/>
                  </w:tcBorders>
                  <w:shd w:val="clear" w:color="000000" w:fill="FFFFFF"/>
                  <w:noWrap/>
                </w:tcPr>
                <w:p w:rsidR="00470035" w:rsidRPr="009964A6" w:rsidRDefault="00470035" w:rsidP="009964A6">
                  <w:pPr>
                    <w:widowControl/>
                    <w:jc w:val="center"/>
                    <w:rPr>
                      <w:rFonts w:ascii="宋体" w:hAnsi="宋体" w:cs="宋体"/>
                      <w:kern w:val="0"/>
                      <w:sz w:val="18"/>
                      <w:szCs w:val="18"/>
                    </w:rPr>
                  </w:pPr>
                </w:p>
              </w:tc>
              <w:tc>
                <w:tcPr>
                  <w:tcW w:w="1275" w:type="dxa"/>
                  <w:vMerge/>
                  <w:tcBorders>
                    <w:top w:val="nil"/>
                    <w:left w:val="single" w:sz="4" w:space="0" w:color="auto"/>
                    <w:bottom w:val="single" w:sz="4" w:space="0" w:color="000000"/>
                    <w:right w:val="single" w:sz="4" w:space="0" w:color="auto"/>
                  </w:tcBorders>
                </w:tcPr>
                <w:p w:rsidR="00470035" w:rsidRPr="009964A6" w:rsidRDefault="00470035" w:rsidP="009964A6">
                  <w:pPr>
                    <w:widowControl/>
                    <w:jc w:val="left"/>
                    <w:rPr>
                      <w:rFonts w:ascii="宋体" w:hAnsi="宋体" w:cs="宋体"/>
                      <w:b/>
                      <w:bCs/>
                      <w:kern w:val="0"/>
                      <w:sz w:val="18"/>
                      <w:szCs w:val="18"/>
                    </w:rPr>
                  </w:pPr>
                </w:p>
              </w:tc>
            </w:tr>
            <w:tr w:rsidR="00470035" w:rsidRPr="009964A6" w:rsidTr="00470035">
              <w:trPr>
                <w:trHeight w:val="285"/>
              </w:trPr>
              <w:tc>
                <w:tcPr>
                  <w:tcW w:w="846" w:type="dxa"/>
                  <w:tcBorders>
                    <w:top w:val="nil"/>
                    <w:left w:val="single" w:sz="4" w:space="0" w:color="auto"/>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7</w:t>
                  </w:r>
                </w:p>
              </w:tc>
              <w:tc>
                <w:tcPr>
                  <w:tcW w:w="2443" w:type="dxa"/>
                  <w:tcBorders>
                    <w:top w:val="nil"/>
                    <w:left w:val="nil"/>
                    <w:bottom w:val="single" w:sz="4" w:space="0" w:color="auto"/>
                    <w:right w:val="single" w:sz="4" w:space="0" w:color="auto"/>
                  </w:tcBorders>
                  <w:shd w:val="clear" w:color="000000" w:fill="FFFFFF"/>
                  <w:hideMark/>
                </w:tcPr>
                <w:p w:rsidR="00470035" w:rsidRPr="009964A6" w:rsidRDefault="00470035" w:rsidP="00A52610">
                  <w:pPr>
                    <w:widowControl/>
                    <w:jc w:val="left"/>
                    <w:rPr>
                      <w:rFonts w:ascii="宋体" w:hAnsi="宋体" w:cs="宋体"/>
                      <w:kern w:val="0"/>
                      <w:sz w:val="18"/>
                      <w:szCs w:val="18"/>
                    </w:rPr>
                  </w:pPr>
                  <w:r w:rsidRPr="00583AB2">
                    <w:rPr>
                      <w:rFonts w:hint="eastAsia"/>
                    </w:rPr>
                    <w:t>刷卡式对讲面板</w:t>
                  </w:r>
                </w:p>
              </w:tc>
              <w:tc>
                <w:tcPr>
                  <w:tcW w:w="708"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1</w:t>
                  </w:r>
                </w:p>
              </w:tc>
              <w:tc>
                <w:tcPr>
                  <w:tcW w:w="709"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台</w:t>
                  </w:r>
                </w:p>
              </w:tc>
              <w:tc>
                <w:tcPr>
                  <w:tcW w:w="1134" w:type="dxa"/>
                  <w:tcBorders>
                    <w:top w:val="nil"/>
                    <w:left w:val="nil"/>
                    <w:bottom w:val="single" w:sz="4" w:space="0" w:color="auto"/>
                    <w:right w:val="single" w:sz="4" w:space="0" w:color="auto"/>
                  </w:tcBorders>
                  <w:shd w:val="clear" w:color="000000" w:fill="FFFFFF"/>
                  <w:hideMark/>
                </w:tcPr>
                <w:p w:rsidR="00470035" w:rsidRPr="009964A6" w:rsidRDefault="00470035" w:rsidP="00A52610">
                  <w:pPr>
                    <w:widowControl/>
                    <w:jc w:val="center"/>
                    <w:rPr>
                      <w:rFonts w:ascii="宋体" w:hAnsi="宋体" w:cs="宋体"/>
                      <w:kern w:val="0"/>
                      <w:sz w:val="18"/>
                      <w:szCs w:val="18"/>
                    </w:rPr>
                  </w:pPr>
                  <w:r w:rsidRPr="00583AB2">
                    <w:rPr>
                      <w:rFonts w:hint="eastAsia"/>
                    </w:rPr>
                    <w:t>否</w:t>
                  </w:r>
                </w:p>
              </w:tc>
              <w:tc>
                <w:tcPr>
                  <w:tcW w:w="851"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 xml:space="preserve">　</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A52610">
                  <w:pPr>
                    <w:widowControl/>
                    <w:jc w:val="left"/>
                    <w:rPr>
                      <w:rFonts w:ascii="宋体" w:hAnsi="宋体" w:cs="宋体"/>
                      <w:b/>
                      <w:bCs/>
                      <w:kern w:val="0"/>
                      <w:sz w:val="18"/>
                      <w:szCs w:val="18"/>
                    </w:rPr>
                  </w:pPr>
                </w:p>
              </w:tc>
            </w:tr>
            <w:tr w:rsidR="00470035" w:rsidRPr="009964A6" w:rsidTr="00470035">
              <w:trPr>
                <w:trHeight w:val="285"/>
              </w:trPr>
              <w:tc>
                <w:tcPr>
                  <w:tcW w:w="846" w:type="dxa"/>
                  <w:tcBorders>
                    <w:top w:val="nil"/>
                    <w:left w:val="single" w:sz="4" w:space="0" w:color="auto"/>
                    <w:bottom w:val="single" w:sz="4" w:space="0" w:color="auto"/>
                    <w:right w:val="single" w:sz="4" w:space="0" w:color="auto"/>
                  </w:tcBorders>
                  <w:shd w:val="clear" w:color="000000" w:fill="FFFFFF"/>
                  <w:hideMark/>
                </w:tcPr>
                <w:p w:rsidR="00470035" w:rsidRPr="009964A6" w:rsidRDefault="00470035" w:rsidP="00A52610">
                  <w:pPr>
                    <w:widowControl/>
                    <w:jc w:val="center"/>
                    <w:rPr>
                      <w:rFonts w:ascii="宋体" w:hAnsi="宋体" w:cs="宋体"/>
                      <w:kern w:val="0"/>
                      <w:sz w:val="18"/>
                      <w:szCs w:val="18"/>
                    </w:rPr>
                  </w:pPr>
                  <w:r w:rsidRPr="00583AB2">
                    <w:rPr>
                      <w:rFonts w:hint="eastAsia"/>
                    </w:rPr>
                    <w:t>8</w:t>
                  </w:r>
                </w:p>
              </w:tc>
              <w:tc>
                <w:tcPr>
                  <w:tcW w:w="2443"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left"/>
                    <w:rPr>
                      <w:rFonts w:ascii="宋体" w:hAnsi="宋体" w:cs="宋体"/>
                      <w:kern w:val="0"/>
                      <w:sz w:val="18"/>
                      <w:szCs w:val="18"/>
                    </w:rPr>
                  </w:pPr>
                  <w:proofErr w:type="gramStart"/>
                  <w:r w:rsidRPr="00583AB2">
                    <w:rPr>
                      <w:rFonts w:hint="eastAsia"/>
                    </w:rPr>
                    <w:t>室内定阻</w:t>
                  </w:r>
                  <w:proofErr w:type="gramEnd"/>
                  <w:r w:rsidRPr="00583AB2">
                    <w:rPr>
                      <w:rFonts w:hint="eastAsia"/>
                    </w:rPr>
                    <w:t>音箱</w:t>
                  </w:r>
                </w:p>
              </w:tc>
              <w:tc>
                <w:tcPr>
                  <w:tcW w:w="708" w:type="dxa"/>
                  <w:tcBorders>
                    <w:top w:val="nil"/>
                    <w:left w:val="nil"/>
                    <w:bottom w:val="single" w:sz="4" w:space="0" w:color="auto"/>
                    <w:right w:val="single" w:sz="4" w:space="0" w:color="auto"/>
                  </w:tcBorders>
                  <w:shd w:val="clear" w:color="000000" w:fill="FFFFFF"/>
                  <w:hideMark/>
                </w:tcPr>
                <w:p w:rsidR="00470035" w:rsidRPr="009964A6" w:rsidRDefault="00470035" w:rsidP="00A52610">
                  <w:pPr>
                    <w:widowControl/>
                    <w:jc w:val="center"/>
                    <w:rPr>
                      <w:rFonts w:ascii="宋体" w:hAnsi="宋体" w:cs="宋体"/>
                      <w:kern w:val="0"/>
                      <w:sz w:val="18"/>
                      <w:szCs w:val="18"/>
                    </w:rPr>
                  </w:pPr>
                  <w:r w:rsidRPr="00583AB2">
                    <w:rPr>
                      <w:rFonts w:hint="eastAsia"/>
                    </w:rPr>
                    <w:t>2</w:t>
                  </w:r>
                </w:p>
              </w:tc>
              <w:tc>
                <w:tcPr>
                  <w:tcW w:w="709" w:type="dxa"/>
                  <w:tcBorders>
                    <w:top w:val="nil"/>
                    <w:left w:val="nil"/>
                    <w:bottom w:val="single" w:sz="4" w:space="0" w:color="auto"/>
                    <w:right w:val="single" w:sz="4" w:space="0" w:color="auto"/>
                  </w:tcBorders>
                  <w:shd w:val="clear" w:color="000000" w:fill="FFFFFF"/>
                  <w:hideMark/>
                </w:tcPr>
                <w:p w:rsidR="00470035" w:rsidRPr="009964A6" w:rsidRDefault="00470035" w:rsidP="00A52610">
                  <w:pPr>
                    <w:widowControl/>
                    <w:jc w:val="center"/>
                    <w:rPr>
                      <w:rFonts w:ascii="宋体" w:hAnsi="宋体" w:cs="宋体"/>
                      <w:kern w:val="0"/>
                      <w:sz w:val="18"/>
                      <w:szCs w:val="18"/>
                    </w:rPr>
                  </w:pPr>
                  <w:r w:rsidRPr="00583AB2">
                    <w:rPr>
                      <w:rFonts w:hint="eastAsia"/>
                    </w:rPr>
                    <w:t>只</w:t>
                  </w:r>
                </w:p>
              </w:tc>
              <w:tc>
                <w:tcPr>
                  <w:tcW w:w="1134" w:type="dxa"/>
                  <w:tcBorders>
                    <w:top w:val="nil"/>
                    <w:left w:val="nil"/>
                    <w:bottom w:val="single" w:sz="4" w:space="0" w:color="auto"/>
                    <w:right w:val="single" w:sz="4" w:space="0" w:color="auto"/>
                  </w:tcBorders>
                  <w:shd w:val="clear" w:color="000000" w:fill="FFFFFF"/>
                  <w:hideMark/>
                </w:tcPr>
                <w:p w:rsidR="00470035" w:rsidRPr="009964A6" w:rsidRDefault="00470035" w:rsidP="00A52610">
                  <w:pPr>
                    <w:widowControl/>
                    <w:jc w:val="center"/>
                    <w:rPr>
                      <w:rFonts w:ascii="宋体" w:hAnsi="宋体" w:cs="宋体"/>
                      <w:kern w:val="0"/>
                      <w:sz w:val="18"/>
                      <w:szCs w:val="18"/>
                    </w:rPr>
                  </w:pPr>
                  <w:r w:rsidRPr="00583AB2">
                    <w:rPr>
                      <w:rFonts w:hint="eastAsia"/>
                    </w:rPr>
                    <w:t>否</w:t>
                  </w:r>
                </w:p>
              </w:tc>
              <w:tc>
                <w:tcPr>
                  <w:tcW w:w="851"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 xml:space="preserve">　</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A52610">
                  <w:pPr>
                    <w:widowControl/>
                    <w:jc w:val="left"/>
                    <w:rPr>
                      <w:rFonts w:ascii="宋体" w:hAnsi="宋体" w:cs="宋体"/>
                      <w:b/>
                      <w:bCs/>
                      <w:kern w:val="0"/>
                      <w:sz w:val="18"/>
                      <w:szCs w:val="18"/>
                    </w:rPr>
                  </w:pPr>
                </w:p>
              </w:tc>
            </w:tr>
            <w:tr w:rsidR="00470035" w:rsidRPr="009964A6" w:rsidTr="00470035">
              <w:trPr>
                <w:trHeight w:val="285"/>
              </w:trPr>
              <w:tc>
                <w:tcPr>
                  <w:tcW w:w="846" w:type="dxa"/>
                  <w:tcBorders>
                    <w:top w:val="nil"/>
                    <w:left w:val="single" w:sz="4" w:space="0" w:color="auto"/>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9</w:t>
                  </w:r>
                </w:p>
              </w:tc>
              <w:tc>
                <w:tcPr>
                  <w:tcW w:w="2443" w:type="dxa"/>
                  <w:tcBorders>
                    <w:top w:val="nil"/>
                    <w:left w:val="nil"/>
                    <w:bottom w:val="single" w:sz="4" w:space="0" w:color="auto"/>
                    <w:right w:val="single" w:sz="4" w:space="0" w:color="auto"/>
                  </w:tcBorders>
                  <w:shd w:val="clear" w:color="000000" w:fill="FFFFFF"/>
                  <w:hideMark/>
                </w:tcPr>
                <w:p w:rsidR="00470035" w:rsidRPr="009964A6" w:rsidRDefault="00470035" w:rsidP="00A52610">
                  <w:pPr>
                    <w:widowControl/>
                    <w:jc w:val="left"/>
                    <w:rPr>
                      <w:rFonts w:ascii="宋体" w:hAnsi="宋体" w:cs="宋体"/>
                      <w:kern w:val="0"/>
                      <w:sz w:val="18"/>
                      <w:szCs w:val="18"/>
                    </w:rPr>
                  </w:pPr>
                  <w:r w:rsidRPr="00583AB2">
                    <w:rPr>
                      <w:rFonts w:hint="eastAsia"/>
                    </w:rPr>
                    <w:t>手持无线麦克风</w:t>
                  </w:r>
                </w:p>
              </w:tc>
              <w:tc>
                <w:tcPr>
                  <w:tcW w:w="708"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4</w:t>
                  </w:r>
                </w:p>
              </w:tc>
              <w:tc>
                <w:tcPr>
                  <w:tcW w:w="709"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套</w:t>
                  </w:r>
                </w:p>
              </w:tc>
              <w:tc>
                <w:tcPr>
                  <w:tcW w:w="1134" w:type="dxa"/>
                  <w:tcBorders>
                    <w:top w:val="nil"/>
                    <w:left w:val="nil"/>
                    <w:bottom w:val="single" w:sz="4" w:space="0" w:color="auto"/>
                    <w:right w:val="single" w:sz="4" w:space="0" w:color="auto"/>
                  </w:tcBorders>
                  <w:shd w:val="clear" w:color="000000" w:fill="FFFFFF"/>
                  <w:hideMark/>
                </w:tcPr>
                <w:p w:rsidR="00470035" w:rsidRPr="009964A6" w:rsidRDefault="00470035" w:rsidP="00A52610">
                  <w:pPr>
                    <w:widowControl/>
                    <w:jc w:val="center"/>
                    <w:rPr>
                      <w:rFonts w:ascii="宋体" w:hAnsi="宋体" w:cs="宋体"/>
                      <w:kern w:val="0"/>
                      <w:sz w:val="18"/>
                      <w:szCs w:val="18"/>
                    </w:rPr>
                  </w:pPr>
                  <w:r w:rsidRPr="00583AB2">
                    <w:rPr>
                      <w:rFonts w:hint="eastAsia"/>
                    </w:rPr>
                    <w:t>否</w:t>
                  </w:r>
                </w:p>
              </w:tc>
              <w:tc>
                <w:tcPr>
                  <w:tcW w:w="851"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 xml:space="preserve">　</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A52610">
                  <w:pPr>
                    <w:widowControl/>
                    <w:jc w:val="left"/>
                    <w:rPr>
                      <w:rFonts w:ascii="宋体" w:hAnsi="宋体" w:cs="宋体"/>
                      <w:b/>
                      <w:bCs/>
                      <w:kern w:val="0"/>
                      <w:sz w:val="18"/>
                      <w:szCs w:val="18"/>
                    </w:rPr>
                  </w:pPr>
                </w:p>
              </w:tc>
            </w:tr>
            <w:tr w:rsidR="00470035" w:rsidRPr="009964A6" w:rsidTr="00470035">
              <w:trPr>
                <w:trHeight w:val="285"/>
              </w:trPr>
              <w:tc>
                <w:tcPr>
                  <w:tcW w:w="846" w:type="dxa"/>
                  <w:tcBorders>
                    <w:top w:val="nil"/>
                    <w:left w:val="single" w:sz="4" w:space="0" w:color="auto"/>
                    <w:bottom w:val="single" w:sz="4" w:space="0" w:color="auto"/>
                    <w:right w:val="single" w:sz="4" w:space="0" w:color="auto"/>
                  </w:tcBorders>
                  <w:shd w:val="clear" w:color="000000" w:fill="FFFFFF"/>
                  <w:hideMark/>
                </w:tcPr>
                <w:p w:rsidR="00470035" w:rsidRPr="009964A6" w:rsidRDefault="00470035" w:rsidP="00A52610">
                  <w:pPr>
                    <w:widowControl/>
                    <w:jc w:val="center"/>
                    <w:rPr>
                      <w:rFonts w:ascii="宋体" w:hAnsi="宋体" w:cs="宋体"/>
                      <w:kern w:val="0"/>
                      <w:sz w:val="18"/>
                      <w:szCs w:val="18"/>
                    </w:rPr>
                  </w:pPr>
                  <w:r w:rsidRPr="00583AB2">
                    <w:rPr>
                      <w:rFonts w:hint="eastAsia"/>
                    </w:rPr>
                    <w:t>10</w:t>
                  </w:r>
                </w:p>
              </w:tc>
              <w:tc>
                <w:tcPr>
                  <w:tcW w:w="2443"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left"/>
                    <w:rPr>
                      <w:rFonts w:ascii="宋体" w:hAnsi="宋体" w:cs="宋体"/>
                      <w:kern w:val="0"/>
                      <w:sz w:val="18"/>
                      <w:szCs w:val="18"/>
                    </w:rPr>
                  </w:pPr>
                  <w:r w:rsidRPr="00583AB2">
                    <w:rPr>
                      <w:rFonts w:hint="eastAsia"/>
                    </w:rPr>
                    <w:t>信号增强器</w:t>
                  </w:r>
                </w:p>
              </w:tc>
              <w:tc>
                <w:tcPr>
                  <w:tcW w:w="708"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1</w:t>
                  </w:r>
                </w:p>
              </w:tc>
              <w:tc>
                <w:tcPr>
                  <w:tcW w:w="709"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套</w:t>
                  </w:r>
                </w:p>
              </w:tc>
              <w:tc>
                <w:tcPr>
                  <w:tcW w:w="1134" w:type="dxa"/>
                  <w:tcBorders>
                    <w:top w:val="nil"/>
                    <w:left w:val="nil"/>
                    <w:bottom w:val="single" w:sz="4" w:space="0" w:color="auto"/>
                    <w:right w:val="single" w:sz="4" w:space="0" w:color="auto"/>
                  </w:tcBorders>
                  <w:shd w:val="clear" w:color="000000" w:fill="FFFFFF"/>
                  <w:hideMark/>
                </w:tcPr>
                <w:p w:rsidR="00470035" w:rsidRPr="009964A6" w:rsidRDefault="00470035" w:rsidP="00A52610">
                  <w:pPr>
                    <w:widowControl/>
                    <w:jc w:val="center"/>
                    <w:rPr>
                      <w:rFonts w:ascii="宋体" w:hAnsi="宋体" w:cs="宋体"/>
                      <w:kern w:val="0"/>
                      <w:sz w:val="18"/>
                      <w:szCs w:val="18"/>
                    </w:rPr>
                  </w:pPr>
                  <w:r w:rsidRPr="00583AB2">
                    <w:rPr>
                      <w:rFonts w:hint="eastAsia"/>
                    </w:rPr>
                    <w:t>否</w:t>
                  </w:r>
                </w:p>
              </w:tc>
              <w:tc>
                <w:tcPr>
                  <w:tcW w:w="851"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 xml:space="preserve">　</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A52610">
                  <w:pPr>
                    <w:widowControl/>
                    <w:jc w:val="left"/>
                    <w:rPr>
                      <w:rFonts w:ascii="宋体" w:hAnsi="宋体" w:cs="宋体"/>
                      <w:b/>
                      <w:bCs/>
                      <w:kern w:val="0"/>
                      <w:sz w:val="18"/>
                      <w:szCs w:val="18"/>
                    </w:rPr>
                  </w:pPr>
                </w:p>
              </w:tc>
            </w:tr>
            <w:tr w:rsidR="00470035" w:rsidRPr="009964A6" w:rsidTr="00470035">
              <w:trPr>
                <w:trHeight w:val="285"/>
              </w:trPr>
              <w:tc>
                <w:tcPr>
                  <w:tcW w:w="846" w:type="dxa"/>
                  <w:tcBorders>
                    <w:top w:val="nil"/>
                    <w:left w:val="single" w:sz="4" w:space="0" w:color="auto"/>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11</w:t>
                  </w:r>
                </w:p>
              </w:tc>
              <w:tc>
                <w:tcPr>
                  <w:tcW w:w="2443"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left"/>
                    <w:rPr>
                      <w:rFonts w:ascii="宋体" w:hAnsi="宋体" w:cs="宋体"/>
                      <w:kern w:val="0"/>
                      <w:sz w:val="18"/>
                      <w:szCs w:val="18"/>
                    </w:rPr>
                  </w:pPr>
                  <w:r w:rsidRPr="00583AB2">
                    <w:rPr>
                      <w:rFonts w:hint="eastAsia"/>
                    </w:rPr>
                    <w:t>调音台</w:t>
                  </w:r>
                </w:p>
              </w:tc>
              <w:tc>
                <w:tcPr>
                  <w:tcW w:w="708"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1</w:t>
                  </w:r>
                </w:p>
              </w:tc>
              <w:tc>
                <w:tcPr>
                  <w:tcW w:w="709"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台</w:t>
                  </w:r>
                </w:p>
              </w:tc>
              <w:tc>
                <w:tcPr>
                  <w:tcW w:w="1134" w:type="dxa"/>
                  <w:tcBorders>
                    <w:top w:val="nil"/>
                    <w:left w:val="nil"/>
                    <w:bottom w:val="single" w:sz="4" w:space="0" w:color="auto"/>
                    <w:right w:val="single" w:sz="4" w:space="0" w:color="auto"/>
                  </w:tcBorders>
                  <w:shd w:val="clear" w:color="000000" w:fill="FFFFFF"/>
                  <w:hideMark/>
                </w:tcPr>
                <w:p w:rsidR="00470035" w:rsidRPr="009964A6" w:rsidRDefault="00470035" w:rsidP="00A52610">
                  <w:pPr>
                    <w:widowControl/>
                    <w:jc w:val="center"/>
                    <w:rPr>
                      <w:rFonts w:ascii="宋体" w:hAnsi="宋体" w:cs="宋体"/>
                      <w:kern w:val="0"/>
                      <w:sz w:val="18"/>
                      <w:szCs w:val="18"/>
                    </w:rPr>
                  </w:pPr>
                  <w:r w:rsidRPr="00583AB2">
                    <w:rPr>
                      <w:rFonts w:hint="eastAsia"/>
                    </w:rPr>
                    <w:t>否</w:t>
                  </w:r>
                </w:p>
              </w:tc>
              <w:tc>
                <w:tcPr>
                  <w:tcW w:w="851"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 xml:space="preserve">　</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A52610">
                  <w:pPr>
                    <w:widowControl/>
                    <w:jc w:val="left"/>
                    <w:rPr>
                      <w:rFonts w:ascii="宋体" w:hAnsi="宋体" w:cs="宋体"/>
                      <w:b/>
                      <w:bCs/>
                      <w:kern w:val="0"/>
                      <w:sz w:val="18"/>
                      <w:szCs w:val="18"/>
                    </w:rPr>
                  </w:pPr>
                </w:p>
              </w:tc>
            </w:tr>
            <w:tr w:rsidR="00470035" w:rsidRPr="009964A6" w:rsidTr="00470035">
              <w:trPr>
                <w:trHeight w:val="285"/>
              </w:trPr>
              <w:tc>
                <w:tcPr>
                  <w:tcW w:w="846" w:type="dxa"/>
                  <w:tcBorders>
                    <w:top w:val="nil"/>
                    <w:left w:val="single" w:sz="4" w:space="0" w:color="auto"/>
                    <w:bottom w:val="single" w:sz="4" w:space="0" w:color="auto"/>
                    <w:right w:val="single" w:sz="4" w:space="0" w:color="auto"/>
                  </w:tcBorders>
                  <w:shd w:val="clear" w:color="000000" w:fill="FFFFFF"/>
                  <w:hideMark/>
                </w:tcPr>
                <w:p w:rsidR="00470035" w:rsidRPr="009964A6" w:rsidRDefault="00470035" w:rsidP="00A52610">
                  <w:pPr>
                    <w:widowControl/>
                    <w:jc w:val="center"/>
                    <w:rPr>
                      <w:rFonts w:ascii="宋体" w:hAnsi="宋体" w:cs="宋体"/>
                      <w:kern w:val="0"/>
                      <w:sz w:val="18"/>
                      <w:szCs w:val="18"/>
                    </w:rPr>
                  </w:pPr>
                  <w:r w:rsidRPr="00583AB2">
                    <w:rPr>
                      <w:rFonts w:hint="eastAsia"/>
                    </w:rPr>
                    <w:t>12</w:t>
                  </w:r>
                </w:p>
              </w:tc>
              <w:tc>
                <w:tcPr>
                  <w:tcW w:w="2443"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left"/>
                    <w:rPr>
                      <w:rFonts w:ascii="宋体" w:hAnsi="宋体" w:cs="宋体"/>
                      <w:kern w:val="0"/>
                      <w:sz w:val="18"/>
                      <w:szCs w:val="18"/>
                    </w:rPr>
                  </w:pPr>
                  <w:r w:rsidRPr="00583AB2">
                    <w:rPr>
                      <w:rFonts w:hint="eastAsia"/>
                    </w:rPr>
                    <w:t>鹅颈电容话筒</w:t>
                  </w:r>
                </w:p>
              </w:tc>
              <w:tc>
                <w:tcPr>
                  <w:tcW w:w="708" w:type="dxa"/>
                  <w:tcBorders>
                    <w:top w:val="nil"/>
                    <w:left w:val="nil"/>
                    <w:bottom w:val="single" w:sz="4" w:space="0" w:color="auto"/>
                    <w:right w:val="single" w:sz="4" w:space="0" w:color="auto"/>
                  </w:tcBorders>
                  <w:shd w:val="clear" w:color="000000" w:fill="FFFFFF"/>
                  <w:hideMark/>
                </w:tcPr>
                <w:p w:rsidR="00470035" w:rsidRPr="009964A6" w:rsidRDefault="00470035" w:rsidP="00A52610">
                  <w:pPr>
                    <w:widowControl/>
                    <w:jc w:val="center"/>
                    <w:rPr>
                      <w:rFonts w:ascii="宋体" w:hAnsi="宋体" w:cs="宋体"/>
                      <w:kern w:val="0"/>
                      <w:sz w:val="18"/>
                      <w:szCs w:val="18"/>
                    </w:rPr>
                  </w:pPr>
                  <w:r w:rsidRPr="00583AB2">
                    <w:rPr>
                      <w:rFonts w:hint="eastAsia"/>
                    </w:rPr>
                    <w:t>1</w:t>
                  </w:r>
                </w:p>
              </w:tc>
              <w:tc>
                <w:tcPr>
                  <w:tcW w:w="709" w:type="dxa"/>
                  <w:tcBorders>
                    <w:top w:val="nil"/>
                    <w:left w:val="nil"/>
                    <w:bottom w:val="single" w:sz="4" w:space="0" w:color="auto"/>
                    <w:right w:val="single" w:sz="4" w:space="0" w:color="auto"/>
                  </w:tcBorders>
                  <w:shd w:val="clear" w:color="000000" w:fill="FFFFFF"/>
                  <w:hideMark/>
                </w:tcPr>
                <w:p w:rsidR="00470035" w:rsidRPr="009964A6" w:rsidRDefault="00470035" w:rsidP="00A52610">
                  <w:pPr>
                    <w:widowControl/>
                    <w:jc w:val="center"/>
                    <w:rPr>
                      <w:rFonts w:ascii="宋体" w:hAnsi="宋体" w:cs="宋体"/>
                      <w:kern w:val="0"/>
                      <w:sz w:val="18"/>
                      <w:szCs w:val="18"/>
                    </w:rPr>
                  </w:pPr>
                  <w:r w:rsidRPr="00583AB2">
                    <w:rPr>
                      <w:rFonts w:hint="eastAsia"/>
                    </w:rPr>
                    <w:t>台</w:t>
                  </w:r>
                </w:p>
              </w:tc>
              <w:tc>
                <w:tcPr>
                  <w:tcW w:w="1134" w:type="dxa"/>
                  <w:tcBorders>
                    <w:top w:val="nil"/>
                    <w:left w:val="nil"/>
                    <w:bottom w:val="single" w:sz="4" w:space="0" w:color="auto"/>
                    <w:right w:val="single" w:sz="4" w:space="0" w:color="auto"/>
                  </w:tcBorders>
                  <w:shd w:val="clear" w:color="000000" w:fill="FFFFFF"/>
                  <w:hideMark/>
                </w:tcPr>
                <w:p w:rsidR="00470035" w:rsidRPr="009964A6" w:rsidRDefault="00470035" w:rsidP="00A52610">
                  <w:pPr>
                    <w:widowControl/>
                    <w:jc w:val="center"/>
                    <w:rPr>
                      <w:rFonts w:ascii="宋体" w:hAnsi="宋体" w:cs="宋体"/>
                      <w:kern w:val="0"/>
                      <w:sz w:val="18"/>
                      <w:szCs w:val="18"/>
                    </w:rPr>
                  </w:pPr>
                  <w:r w:rsidRPr="00583AB2">
                    <w:rPr>
                      <w:rFonts w:hint="eastAsia"/>
                    </w:rPr>
                    <w:t>否</w:t>
                  </w:r>
                </w:p>
              </w:tc>
              <w:tc>
                <w:tcPr>
                  <w:tcW w:w="851"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 xml:space="preserve">　</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A52610">
                  <w:pPr>
                    <w:widowControl/>
                    <w:jc w:val="left"/>
                    <w:rPr>
                      <w:rFonts w:ascii="宋体" w:hAnsi="宋体" w:cs="宋体"/>
                      <w:b/>
                      <w:bCs/>
                      <w:kern w:val="0"/>
                      <w:sz w:val="18"/>
                      <w:szCs w:val="18"/>
                    </w:rPr>
                  </w:pPr>
                </w:p>
              </w:tc>
            </w:tr>
            <w:tr w:rsidR="00470035" w:rsidRPr="009964A6" w:rsidTr="00470035">
              <w:trPr>
                <w:trHeight w:val="285"/>
              </w:trPr>
              <w:tc>
                <w:tcPr>
                  <w:tcW w:w="846" w:type="dxa"/>
                  <w:tcBorders>
                    <w:top w:val="nil"/>
                    <w:left w:val="single" w:sz="4" w:space="0" w:color="auto"/>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13</w:t>
                  </w:r>
                </w:p>
              </w:tc>
              <w:tc>
                <w:tcPr>
                  <w:tcW w:w="2443"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left"/>
                    <w:rPr>
                      <w:rFonts w:ascii="宋体" w:hAnsi="宋体" w:cs="宋体"/>
                      <w:kern w:val="0"/>
                      <w:sz w:val="18"/>
                      <w:szCs w:val="18"/>
                    </w:rPr>
                  </w:pPr>
                  <w:r w:rsidRPr="00583AB2">
                    <w:rPr>
                      <w:rFonts w:hint="eastAsia"/>
                    </w:rPr>
                    <w:t>42U</w:t>
                  </w:r>
                  <w:r w:rsidRPr="00583AB2">
                    <w:rPr>
                      <w:rFonts w:hint="eastAsia"/>
                    </w:rPr>
                    <w:t>机柜</w:t>
                  </w:r>
                </w:p>
              </w:tc>
              <w:tc>
                <w:tcPr>
                  <w:tcW w:w="708"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1</w:t>
                  </w:r>
                </w:p>
              </w:tc>
              <w:tc>
                <w:tcPr>
                  <w:tcW w:w="709"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proofErr w:type="gramStart"/>
                  <w:r w:rsidRPr="00583AB2">
                    <w:rPr>
                      <w:rFonts w:hint="eastAsia"/>
                    </w:rPr>
                    <w:t>个</w:t>
                  </w:r>
                  <w:proofErr w:type="gramEnd"/>
                </w:p>
              </w:tc>
              <w:tc>
                <w:tcPr>
                  <w:tcW w:w="1134" w:type="dxa"/>
                  <w:tcBorders>
                    <w:top w:val="nil"/>
                    <w:left w:val="nil"/>
                    <w:bottom w:val="single" w:sz="4" w:space="0" w:color="auto"/>
                    <w:right w:val="single" w:sz="4" w:space="0" w:color="auto"/>
                  </w:tcBorders>
                  <w:shd w:val="clear" w:color="000000" w:fill="FFFFFF"/>
                  <w:hideMark/>
                </w:tcPr>
                <w:p w:rsidR="00470035" w:rsidRPr="009964A6" w:rsidRDefault="00470035" w:rsidP="00A52610">
                  <w:pPr>
                    <w:widowControl/>
                    <w:jc w:val="center"/>
                    <w:rPr>
                      <w:rFonts w:ascii="宋体" w:hAnsi="宋体" w:cs="宋体"/>
                      <w:kern w:val="0"/>
                      <w:sz w:val="18"/>
                      <w:szCs w:val="18"/>
                    </w:rPr>
                  </w:pPr>
                  <w:r w:rsidRPr="00583AB2">
                    <w:rPr>
                      <w:rFonts w:hint="eastAsia"/>
                    </w:rPr>
                    <w:t>否</w:t>
                  </w:r>
                </w:p>
              </w:tc>
              <w:tc>
                <w:tcPr>
                  <w:tcW w:w="851"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 xml:space="preserve">　</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A52610">
                  <w:pPr>
                    <w:widowControl/>
                    <w:jc w:val="left"/>
                    <w:rPr>
                      <w:rFonts w:ascii="宋体" w:hAnsi="宋体" w:cs="宋体"/>
                      <w:b/>
                      <w:bCs/>
                      <w:kern w:val="0"/>
                      <w:sz w:val="18"/>
                      <w:szCs w:val="18"/>
                    </w:rPr>
                  </w:pPr>
                </w:p>
              </w:tc>
            </w:tr>
            <w:tr w:rsidR="00470035" w:rsidRPr="009964A6" w:rsidTr="00470035">
              <w:trPr>
                <w:trHeight w:val="285"/>
              </w:trPr>
              <w:tc>
                <w:tcPr>
                  <w:tcW w:w="846" w:type="dxa"/>
                  <w:tcBorders>
                    <w:top w:val="nil"/>
                    <w:left w:val="single" w:sz="4" w:space="0" w:color="auto"/>
                    <w:bottom w:val="single" w:sz="4" w:space="0" w:color="auto"/>
                    <w:right w:val="single" w:sz="4" w:space="0" w:color="auto"/>
                  </w:tcBorders>
                  <w:shd w:val="clear" w:color="000000" w:fill="FFFFFF"/>
                  <w:hideMark/>
                </w:tcPr>
                <w:p w:rsidR="00470035" w:rsidRPr="009964A6" w:rsidRDefault="00470035" w:rsidP="00A52610">
                  <w:pPr>
                    <w:widowControl/>
                    <w:jc w:val="center"/>
                    <w:rPr>
                      <w:rFonts w:ascii="宋体" w:hAnsi="宋体" w:cs="宋体"/>
                      <w:kern w:val="0"/>
                      <w:sz w:val="18"/>
                      <w:szCs w:val="18"/>
                    </w:rPr>
                  </w:pPr>
                  <w:r w:rsidRPr="00583AB2">
                    <w:rPr>
                      <w:rFonts w:hint="eastAsia"/>
                    </w:rPr>
                    <w:t>14</w:t>
                  </w:r>
                </w:p>
              </w:tc>
              <w:tc>
                <w:tcPr>
                  <w:tcW w:w="2443"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left"/>
                    <w:rPr>
                      <w:rFonts w:ascii="宋体" w:hAnsi="宋体" w:cs="宋体"/>
                      <w:kern w:val="0"/>
                      <w:sz w:val="18"/>
                      <w:szCs w:val="18"/>
                    </w:rPr>
                  </w:pPr>
                  <w:r w:rsidRPr="00583AB2">
                    <w:rPr>
                      <w:rFonts w:hint="eastAsia"/>
                    </w:rPr>
                    <w:t>网络交换机</w:t>
                  </w:r>
                </w:p>
              </w:tc>
              <w:tc>
                <w:tcPr>
                  <w:tcW w:w="708"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5</w:t>
                  </w:r>
                </w:p>
              </w:tc>
              <w:tc>
                <w:tcPr>
                  <w:tcW w:w="709"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台</w:t>
                  </w:r>
                </w:p>
              </w:tc>
              <w:tc>
                <w:tcPr>
                  <w:tcW w:w="1134" w:type="dxa"/>
                  <w:tcBorders>
                    <w:top w:val="nil"/>
                    <w:left w:val="nil"/>
                    <w:bottom w:val="single" w:sz="4" w:space="0" w:color="auto"/>
                    <w:right w:val="single" w:sz="4" w:space="0" w:color="auto"/>
                  </w:tcBorders>
                  <w:shd w:val="clear" w:color="000000" w:fill="FFFFFF"/>
                  <w:hideMark/>
                </w:tcPr>
                <w:p w:rsidR="00470035" w:rsidRPr="009964A6" w:rsidRDefault="00470035" w:rsidP="00A52610">
                  <w:pPr>
                    <w:widowControl/>
                    <w:jc w:val="center"/>
                    <w:rPr>
                      <w:rFonts w:ascii="宋体" w:hAnsi="宋体" w:cs="宋体"/>
                      <w:kern w:val="0"/>
                      <w:sz w:val="18"/>
                      <w:szCs w:val="18"/>
                    </w:rPr>
                  </w:pPr>
                  <w:r w:rsidRPr="00583AB2">
                    <w:rPr>
                      <w:rFonts w:hint="eastAsia"/>
                    </w:rPr>
                    <w:t>否</w:t>
                  </w:r>
                </w:p>
              </w:tc>
              <w:tc>
                <w:tcPr>
                  <w:tcW w:w="851"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 xml:space="preserve">　</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A52610">
                  <w:pPr>
                    <w:widowControl/>
                    <w:jc w:val="left"/>
                    <w:rPr>
                      <w:rFonts w:ascii="宋体" w:hAnsi="宋体" w:cs="宋体"/>
                      <w:b/>
                      <w:bCs/>
                      <w:kern w:val="0"/>
                      <w:sz w:val="18"/>
                      <w:szCs w:val="18"/>
                    </w:rPr>
                  </w:pPr>
                </w:p>
              </w:tc>
            </w:tr>
            <w:tr w:rsidR="00470035" w:rsidRPr="009964A6" w:rsidTr="00470035">
              <w:trPr>
                <w:trHeight w:val="285"/>
              </w:trPr>
              <w:tc>
                <w:tcPr>
                  <w:tcW w:w="846" w:type="dxa"/>
                  <w:tcBorders>
                    <w:top w:val="nil"/>
                    <w:left w:val="single" w:sz="4" w:space="0" w:color="auto"/>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15</w:t>
                  </w:r>
                </w:p>
              </w:tc>
              <w:tc>
                <w:tcPr>
                  <w:tcW w:w="2443"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left"/>
                    <w:rPr>
                      <w:rFonts w:ascii="宋体" w:hAnsi="宋体" w:cs="宋体"/>
                      <w:kern w:val="0"/>
                      <w:sz w:val="18"/>
                      <w:szCs w:val="18"/>
                    </w:rPr>
                  </w:pPr>
                  <w:r w:rsidRPr="00583AB2">
                    <w:rPr>
                      <w:rFonts w:hint="eastAsia"/>
                    </w:rPr>
                    <w:t>监听音箱</w:t>
                  </w:r>
                </w:p>
              </w:tc>
              <w:tc>
                <w:tcPr>
                  <w:tcW w:w="708"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1</w:t>
                  </w:r>
                </w:p>
              </w:tc>
              <w:tc>
                <w:tcPr>
                  <w:tcW w:w="709"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套</w:t>
                  </w:r>
                </w:p>
              </w:tc>
              <w:tc>
                <w:tcPr>
                  <w:tcW w:w="1134" w:type="dxa"/>
                  <w:tcBorders>
                    <w:top w:val="nil"/>
                    <w:left w:val="nil"/>
                    <w:bottom w:val="single" w:sz="4" w:space="0" w:color="auto"/>
                    <w:right w:val="single" w:sz="4" w:space="0" w:color="auto"/>
                  </w:tcBorders>
                  <w:shd w:val="clear" w:color="000000" w:fill="FFFFFF"/>
                  <w:hideMark/>
                </w:tcPr>
                <w:p w:rsidR="00470035" w:rsidRPr="009964A6" w:rsidRDefault="00470035" w:rsidP="00A52610">
                  <w:pPr>
                    <w:widowControl/>
                    <w:jc w:val="center"/>
                    <w:rPr>
                      <w:rFonts w:ascii="宋体" w:hAnsi="宋体" w:cs="宋体"/>
                      <w:kern w:val="0"/>
                      <w:sz w:val="18"/>
                      <w:szCs w:val="18"/>
                    </w:rPr>
                  </w:pPr>
                  <w:r w:rsidRPr="00583AB2">
                    <w:rPr>
                      <w:rFonts w:hint="eastAsia"/>
                    </w:rPr>
                    <w:t>否</w:t>
                  </w:r>
                </w:p>
              </w:tc>
              <w:tc>
                <w:tcPr>
                  <w:tcW w:w="851"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 xml:space="preserve">　</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A52610">
                  <w:pPr>
                    <w:widowControl/>
                    <w:jc w:val="left"/>
                    <w:rPr>
                      <w:rFonts w:ascii="宋体" w:hAnsi="宋体" w:cs="宋体"/>
                      <w:b/>
                      <w:bCs/>
                      <w:kern w:val="0"/>
                      <w:sz w:val="18"/>
                      <w:szCs w:val="18"/>
                    </w:rPr>
                  </w:pPr>
                </w:p>
              </w:tc>
            </w:tr>
            <w:tr w:rsidR="00470035" w:rsidRPr="009964A6" w:rsidTr="00470035">
              <w:trPr>
                <w:trHeight w:val="285"/>
              </w:trPr>
              <w:tc>
                <w:tcPr>
                  <w:tcW w:w="846" w:type="dxa"/>
                  <w:tcBorders>
                    <w:top w:val="nil"/>
                    <w:left w:val="single" w:sz="4" w:space="0" w:color="auto"/>
                    <w:bottom w:val="single" w:sz="4" w:space="0" w:color="auto"/>
                    <w:right w:val="single" w:sz="4" w:space="0" w:color="auto"/>
                  </w:tcBorders>
                  <w:shd w:val="clear" w:color="000000" w:fill="FFFFFF"/>
                  <w:hideMark/>
                </w:tcPr>
                <w:p w:rsidR="00470035" w:rsidRPr="009964A6" w:rsidRDefault="00470035" w:rsidP="00A52610">
                  <w:pPr>
                    <w:widowControl/>
                    <w:jc w:val="center"/>
                    <w:rPr>
                      <w:rFonts w:ascii="宋体" w:hAnsi="宋体" w:cs="宋体"/>
                      <w:kern w:val="0"/>
                      <w:sz w:val="18"/>
                      <w:szCs w:val="18"/>
                    </w:rPr>
                  </w:pPr>
                  <w:r w:rsidRPr="00583AB2">
                    <w:rPr>
                      <w:rFonts w:hint="eastAsia"/>
                    </w:rPr>
                    <w:t>16</w:t>
                  </w:r>
                </w:p>
              </w:tc>
              <w:tc>
                <w:tcPr>
                  <w:tcW w:w="2443"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left"/>
                    <w:rPr>
                      <w:rFonts w:ascii="宋体" w:hAnsi="宋体" w:cs="宋体"/>
                      <w:kern w:val="0"/>
                      <w:sz w:val="18"/>
                      <w:szCs w:val="18"/>
                    </w:rPr>
                  </w:pPr>
                  <w:r w:rsidRPr="00583AB2">
                    <w:rPr>
                      <w:rFonts w:hint="eastAsia"/>
                    </w:rPr>
                    <w:t>数字移动广播站</w:t>
                  </w:r>
                </w:p>
              </w:tc>
              <w:tc>
                <w:tcPr>
                  <w:tcW w:w="708"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3</w:t>
                  </w:r>
                </w:p>
              </w:tc>
              <w:tc>
                <w:tcPr>
                  <w:tcW w:w="709"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套</w:t>
                  </w:r>
                </w:p>
              </w:tc>
              <w:tc>
                <w:tcPr>
                  <w:tcW w:w="1134" w:type="dxa"/>
                  <w:tcBorders>
                    <w:top w:val="nil"/>
                    <w:left w:val="nil"/>
                    <w:bottom w:val="single" w:sz="4" w:space="0" w:color="auto"/>
                    <w:right w:val="single" w:sz="4" w:space="0" w:color="auto"/>
                  </w:tcBorders>
                  <w:shd w:val="clear" w:color="000000" w:fill="FFFFFF"/>
                  <w:hideMark/>
                </w:tcPr>
                <w:p w:rsidR="00470035" w:rsidRPr="009964A6" w:rsidRDefault="00470035" w:rsidP="00A52610">
                  <w:pPr>
                    <w:widowControl/>
                    <w:jc w:val="center"/>
                    <w:rPr>
                      <w:rFonts w:ascii="宋体" w:hAnsi="宋体" w:cs="宋体"/>
                      <w:kern w:val="0"/>
                      <w:sz w:val="18"/>
                      <w:szCs w:val="18"/>
                    </w:rPr>
                  </w:pPr>
                  <w:r w:rsidRPr="00583AB2">
                    <w:rPr>
                      <w:rFonts w:hint="eastAsia"/>
                    </w:rPr>
                    <w:t>否</w:t>
                  </w:r>
                </w:p>
              </w:tc>
              <w:tc>
                <w:tcPr>
                  <w:tcW w:w="851"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 xml:space="preserve">　</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A52610">
                  <w:pPr>
                    <w:widowControl/>
                    <w:jc w:val="left"/>
                    <w:rPr>
                      <w:rFonts w:ascii="宋体" w:hAnsi="宋体" w:cs="宋体"/>
                      <w:b/>
                      <w:bCs/>
                      <w:kern w:val="0"/>
                      <w:sz w:val="18"/>
                      <w:szCs w:val="18"/>
                    </w:rPr>
                  </w:pPr>
                </w:p>
              </w:tc>
            </w:tr>
            <w:tr w:rsidR="00470035" w:rsidRPr="009964A6" w:rsidTr="00470035">
              <w:trPr>
                <w:trHeight w:val="285"/>
              </w:trPr>
              <w:tc>
                <w:tcPr>
                  <w:tcW w:w="669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70035" w:rsidRPr="00470035" w:rsidRDefault="00470035" w:rsidP="00470035">
                  <w:pPr>
                    <w:widowControl/>
                    <w:jc w:val="left"/>
                    <w:rPr>
                      <w:rFonts w:ascii="宋体" w:hAnsi="宋体" w:cs="宋体"/>
                      <w:b/>
                      <w:bCs/>
                      <w:kern w:val="0"/>
                      <w:sz w:val="18"/>
                      <w:szCs w:val="18"/>
                    </w:rPr>
                  </w:pPr>
                  <w:r w:rsidRPr="00583AB2">
                    <w:rPr>
                      <w:rFonts w:hint="eastAsia"/>
                    </w:rPr>
                    <w:t>3</w:t>
                  </w:r>
                  <w:r w:rsidRPr="00583AB2">
                    <w:rPr>
                      <w:rFonts w:hint="eastAsia"/>
                    </w:rPr>
                    <w:t>、楼道走廊广播部分</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A52610">
                  <w:pPr>
                    <w:widowControl/>
                    <w:jc w:val="left"/>
                    <w:rPr>
                      <w:rFonts w:ascii="宋体" w:hAnsi="宋体" w:cs="宋体"/>
                      <w:b/>
                      <w:bCs/>
                      <w:kern w:val="0"/>
                      <w:sz w:val="18"/>
                      <w:szCs w:val="18"/>
                    </w:rPr>
                  </w:pPr>
                </w:p>
              </w:tc>
            </w:tr>
            <w:tr w:rsidR="00470035" w:rsidRPr="009964A6" w:rsidTr="00470035">
              <w:trPr>
                <w:trHeight w:val="285"/>
              </w:trPr>
              <w:tc>
                <w:tcPr>
                  <w:tcW w:w="846" w:type="dxa"/>
                  <w:tcBorders>
                    <w:top w:val="nil"/>
                    <w:left w:val="single" w:sz="4" w:space="0" w:color="auto"/>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1</w:t>
                  </w:r>
                </w:p>
              </w:tc>
              <w:tc>
                <w:tcPr>
                  <w:tcW w:w="2443" w:type="dxa"/>
                  <w:tcBorders>
                    <w:top w:val="nil"/>
                    <w:left w:val="nil"/>
                    <w:bottom w:val="single" w:sz="4" w:space="0" w:color="auto"/>
                    <w:right w:val="single" w:sz="4" w:space="0" w:color="auto"/>
                  </w:tcBorders>
                  <w:shd w:val="clear" w:color="000000" w:fill="FFFFFF"/>
                  <w:hideMark/>
                </w:tcPr>
                <w:p w:rsidR="00470035" w:rsidRPr="009964A6" w:rsidRDefault="00470035" w:rsidP="00A52610">
                  <w:pPr>
                    <w:widowControl/>
                    <w:jc w:val="left"/>
                    <w:rPr>
                      <w:rFonts w:ascii="宋体" w:hAnsi="宋体" w:cs="宋体"/>
                      <w:kern w:val="0"/>
                      <w:sz w:val="18"/>
                      <w:szCs w:val="18"/>
                    </w:rPr>
                  </w:pPr>
                  <w:r w:rsidRPr="00583AB2">
                    <w:rPr>
                      <w:rFonts w:hint="eastAsia"/>
                    </w:rPr>
                    <w:t>网络机柜式广播终端</w:t>
                  </w:r>
                </w:p>
              </w:tc>
              <w:tc>
                <w:tcPr>
                  <w:tcW w:w="708"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5</w:t>
                  </w:r>
                </w:p>
              </w:tc>
              <w:tc>
                <w:tcPr>
                  <w:tcW w:w="709"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台</w:t>
                  </w:r>
                </w:p>
              </w:tc>
              <w:tc>
                <w:tcPr>
                  <w:tcW w:w="1134" w:type="dxa"/>
                  <w:tcBorders>
                    <w:top w:val="nil"/>
                    <w:left w:val="nil"/>
                    <w:bottom w:val="single" w:sz="4" w:space="0" w:color="auto"/>
                    <w:right w:val="single" w:sz="4" w:space="0" w:color="auto"/>
                  </w:tcBorders>
                  <w:shd w:val="clear" w:color="000000" w:fill="FFFFFF"/>
                  <w:hideMark/>
                </w:tcPr>
                <w:p w:rsidR="00470035" w:rsidRPr="009964A6" w:rsidRDefault="00470035" w:rsidP="00A52610">
                  <w:pPr>
                    <w:widowControl/>
                    <w:jc w:val="center"/>
                    <w:rPr>
                      <w:rFonts w:ascii="宋体" w:hAnsi="宋体" w:cs="宋体"/>
                      <w:kern w:val="0"/>
                      <w:sz w:val="18"/>
                      <w:szCs w:val="18"/>
                    </w:rPr>
                  </w:pPr>
                  <w:r w:rsidRPr="00583AB2">
                    <w:rPr>
                      <w:rFonts w:hint="eastAsia"/>
                    </w:rPr>
                    <w:t>否</w:t>
                  </w:r>
                </w:p>
              </w:tc>
              <w:tc>
                <w:tcPr>
                  <w:tcW w:w="851"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 xml:space="preserve">　</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A52610">
                  <w:pPr>
                    <w:widowControl/>
                    <w:jc w:val="left"/>
                    <w:rPr>
                      <w:rFonts w:ascii="宋体" w:hAnsi="宋体" w:cs="宋体"/>
                      <w:b/>
                      <w:bCs/>
                      <w:kern w:val="0"/>
                      <w:sz w:val="18"/>
                      <w:szCs w:val="18"/>
                    </w:rPr>
                  </w:pPr>
                </w:p>
              </w:tc>
            </w:tr>
            <w:tr w:rsidR="00470035" w:rsidRPr="009964A6" w:rsidTr="00470035">
              <w:trPr>
                <w:trHeight w:val="285"/>
              </w:trPr>
              <w:tc>
                <w:tcPr>
                  <w:tcW w:w="846" w:type="dxa"/>
                  <w:tcBorders>
                    <w:top w:val="nil"/>
                    <w:left w:val="single" w:sz="4" w:space="0" w:color="auto"/>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2</w:t>
                  </w:r>
                </w:p>
              </w:tc>
              <w:tc>
                <w:tcPr>
                  <w:tcW w:w="2443"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left"/>
                    <w:rPr>
                      <w:rFonts w:ascii="宋体" w:hAnsi="宋体" w:cs="宋体"/>
                      <w:kern w:val="0"/>
                      <w:sz w:val="18"/>
                      <w:szCs w:val="18"/>
                    </w:rPr>
                  </w:pPr>
                  <w:r w:rsidRPr="00583AB2">
                    <w:rPr>
                      <w:rFonts w:hint="eastAsia"/>
                    </w:rPr>
                    <w:t>纯后级功放</w:t>
                  </w:r>
                </w:p>
              </w:tc>
              <w:tc>
                <w:tcPr>
                  <w:tcW w:w="708"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5</w:t>
                  </w:r>
                </w:p>
              </w:tc>
              <w:tc>
                <w:tcPr>
                  <w:tcW w:w="709"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台</w:t>
                  </w:r>
                </w:p>
              </w:tc>
              <w:tc>
                <w:tcPr>
                  <w:tcW w:w="1134" w:type="dxa"/>
                  <w:tcBorders>
                    <w:top w:val="nil"/>
                    <w:left w:val="nil"/>
                    <w:bottom w:val="single" w:sz="4" w:space="0" w:color="auto"/>
                    <w:right w:val="single" w:sz="4" w:space="0" w:color="auto"/>
                  </w:tcBorders>
                  <w:shd w:val="clear" w:color="000000" w:fill="FFFFFF"/>
                  <w:hideMark/>
                </w:tcPr>
                <w:p w:rsidR="00470035" w:rsidRPr="009964A6" w:rsidRDefault="00470035" w:rsidP="00A52610">
                  <w:pPr>
                    <w:widowControl/>
                    <w:jc w:val="center"/>
                    <w:rPr>
                      <w:rFonts w:ascii="宋体" w:hAnsi="宋体" w:cs="宋体"/>
                      <w:kern w:val="0"/>
                      <w:sz w:val="18"/>
                      <w:szCs w:val="18"/>
                    </w:rPr>
                  </w:pPr>
                  <w:r w:rsidRPr="00583AB2">
                    <w:rPr>
                      <w:rFonts w:hint="eastAsia"/>
                    </w:rPr>
                    <w:t>否</w:t>
                  </w:r>
                </w:p>
              </w:tc>
              <w:tc>
                <w:tcPr>
                  <w:tcW w:w="851"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 xml:space="preserve">　</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A52610">
                  <w:pPr>
                    <w:widowControl/>
                    <w:jc w:val="left"/>
                    <w:rPr>
                      <w:rFonts w:ascii="宋体" w:hAnsi="宋体" w:cs="宋体"/>
                      <w:b/>
                      <w:bCs/>
                      <w:kern w:val="0"/>
                      <w:sz w:val="18"/>
                      <w:szCs w:val="18"/>
                    </w:rPr>
                  </w:pPr>
                </w:p>
              </w:tc>
            </w:tr>
            <w:tr w:rsidR="00470035" w:rsidRPr="009964A6" w:rsidTr="00470035">
              <w:trPr>
                <w:trHeight w:val="285"/>
              </w:trPr>
              <w:tc>
                <w:tcPr>
                  <w:tcW w:w="846" w:type="dxa"/>
                  <w:tcBorders>
                    <w:top w:val="nil"/>
                    <w:left w:val="single" w:sz="4" w:space="0" w:color="auto"/>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3</w:t>
                  </w:r>
                </w:p>
              </w:tc>
              <w:tc>
                <w:tcPr>
                  <w:tcW w:w="2443"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left"/>
                    <w:rPr>
                      <w:rFonts w:ascii="宋体" w:hAnsi="宋体" w:cs="宋体"/>
                      <w:kern w:val="0"/>
                      <w:sz w:val="18"/>
                      <w:szCs w:val="18"/>
                    </w:rPr>
                  </w:pPr>
                  <w:proofErr w:type="gramStart"/>
                  <w:r w:rsidRPr="00583AB2">
                    <w:rPr>
                      <w:rFonts w:hint="eastAsia"/>
                    </w:rPr>
                    <w:t>室内定</w:t>
                  </w:r>
                  <w:proofErr w:type="gramEnd"/>
                  <w:r w:rsidRPr="00583AB2">
                    <w:rPr>
                      <w:rFonts w:hint="eastAsia"/>
                    </w:rPr>
                    <w:t>压音箱</w:t>
                  </w:r>
                </w:p>
              </w:tc>
              <w:tc>
                <w:tcPr>
                  <w:tcW w:w="708"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40</w:t>
                  </w:r>
                </w:p>
              </w:tc>
              <w:tc>
                <w:tcPr>
                  <w:tcW w:w="709"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只</w:t>
                  </w:r>
                </w:p>
              </w:tc>
              <w:tc>
                <w:tcPr>
                  <w:tcW w:w="1134" w:type="dxa"/>
                  <w:tcBorders>
                    <w:top w:val="nil"/>
                    <w:left w:val="nil"/>
                    <w:bottom w:val="single" w:sz="4" w:space="0" w:color="auto"/>
                    <w:right w:val="single" w:sz="4" w:space="0" w:color="auto"/>
                  </w:tcBorders>
                  <w:shd w:val="clear" w:color="000000" w:fill="FFFFFF"/>
                  <w:hideMark/>
                </w:tcPr>
                <w:p w:rsidR="00470035" w:rsidRPr="009964A6" w:rsidRDefault="00470035" w:rsidP="00A52610">
                  <w:pPr>
                    <w:widowControl/>
                    <w:jc w:val="center"/>
                    <w:rPr>
                      <w:rFonts w:ascii="宋体" w:hAnsi="宋体" w:cs="宋体"/>
                      <w:kern w:val="0"/>
                      <w:sz w:val="18"/>
                      <w:szCs w:val="18"/>
                    </w:rPr>
                  </w:pPr>
                  <w:r w:rsidRPr="00583AB2">
                    <w:rPr>
                      <w:rFonts w:hint="eastAsia"/>
                    </w:rPr>
                    <w:t>否</w:t>
                  </w:r>
                </w:p>
              </w:tc>
              <w:tc>
                <w:tcPr>
                  <w:tcW w:w="851"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 xml:space="preserve">　</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A52610">
                  <w:pPr>
                    <w:widowControl/>
                    <w:jc w:val="left"/>
                    <w:rPr>
                      <w:rFonts w:ascii="宋体" w:hAnsi="宋体" w:cs="宋体"/>
                      <w:b/>
                      <w:bCs/>
                      <w:kern w:val="0"/>
                      <w:sz w:val="18"/>
                      <w:szCs w:val="18"/>
                    </w:rPr>
                  </w:pPr>
                </w:p>
              </w:tc>
            </w:tr>
            <w:tr w:rsidR="00470035" w:rsidRPr="009964A6" w:rsidTr="00470035">
              <w:trPr>
                <w:trHeight w:val="285"/>
              </w:trPr>
              <w:tc>
                <w:tcPr>
                  <w:tcW w:w="669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70035" w:rsidRPr="00470035" w:rsidRDefault="00470035" w:rsidP="00470035">
                  <w:pPr>
                    <w:widowControl/>
                    <w:jc w:val="left"/>
                    <w:rPr>
                      <w:rFonts w:ascii="宋体" w:hAnsi="宋体" w:cs="宋体"/>
                      <w:b/>
                      <w:bCs/>
                      <w:kern w:val="0"/>
                      <w:sz w:val="18"/>
                      <w:szCs w:val="18"/>
                    </w:rPr>
                  </w:pPr>
                  <w:r w:rsidRPr="00583AB2">
                    <w:rPr>
                      <w:rFonts w:hint="eastAsia"/>
                    </w:rPr>
                    <w:t>4</w:t>
                  </w:r>
                  <w:r w:rsidRPr="00583AB2">
                    <w:rPr>
                      <w:rFonts w:hint="eastAsia"/>
                    </w:rPr>
                    <w:t>、运动场区域广播部分</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A52610">
                  <w:pPr>
                    <w:widowControl/>
                    <w:jc w:val="left"/>
                    <w:rPr>
                      <w:rFonts w:ascii="宋体" w:hAnsi="宋体" w:cs="宋体"/>
                      <w:b/>
                      <w:bCs/>
                      <w:kern w:val="0"/>
                      <w:sz w:val="18"/>
                      <w:szCs w:val="18"/>
                    </w:rPr>
                  </w:pPr>
                </w:p>
              </w:tc>
            </w:tr>
            <w:tr w:rsidR="00470035" w:rsidRPr="009964A6" w:rsidTr="00470035">
              <w:trPr>
                <w:trHeight w:val="285"/>
              </w:trPr>
              <w:tc>
                <w:tcPr>
                  <w:tcW w:w="846" w:type="dxa"/>
                  <w:tcBorders>
                    <w:top w:val="nil"/>
                    <w:left w:val="single" w:sz="4" w:space="0" w:color="auto"/>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1</w:t>
                  </w:r>
                </w:p>
              </w:tc>
              <w:tc>
                <w:tcPr>
                  <w:tcW w:w="2443" w:type="dxa"/>
                  <w:tcBorders>
                    <w:top w:val="nil"/>
                    <w:left w:val="nil"/>
                    <w:bottom w:val="single" w:sz="4" w:space="0" w:color="auto"/>
                    <w:right w:val="single" w:sz="4" w:space="0" w:color="auto"/>
                  </w:tcBorders>
                  <w:shd w:val="clear" w:color="000000" w:fill="FFFFFF"/>
                  <w:hideMark/>
                </w:tcPr>
                <w:p w:rsidR="00470035" w:rsidRPr="009964A6" w:rsidRDefault="00470035" w:rsidP="00A52610">
                  <w:pPr>
                    <w:widowControl/>
                    <w:jc w:val="left"/>
                    <w:rPr>
                      <w:rFonts w:ascii="宋体" w:hAnsi="宋体" w:cs="宋体"/>
                      <w:kern w:val="0"/>
                      <w:sz w:val="18"/>
                      <w:szCs w:val="18"/>
                    </w:rPr>
                  </w:pPr>
                  <w:r w:rsidRPr="00583AB2">
                    <w:rPr>
                      <w:rFonts w:hint="eastAsia"/>
                    </w:rPr>
                    <w:t>网络机柜式广播终端</w:t>
                  </w:r>
                </w:p>
              </w:tc>
              <w:tc>
                <w:tcPr>
                  <w:tcW w:w="708"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1</w:t>
                  </w:r>
                </w:p>
              </w:tc>
              <w:tc>
                <w:tcPr>
                  <w:tcW w:w="709"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台</w:t>
                  </w:r>
                </w:p>
              </w:tc>
              <w:tc>
                <w:tcPr>
                  <w:tcW w:w="1134" w:type="dxa"/>
                  <w:tcBorders>
                    <w:top w:val="nil"/>
                    <w:left w:val="nil"/>
                    <w:bottom w:val="single" w:sz="4" w:space="0" w:color="auto"/>
                    <w:right w:val="single" w:sz="4" w:space="0" w:color="auto"/>
                  </w:tcBorders>
                  <w:shd w:val="clear" w:color="000000" w:fill="FFFFFF"/>
                  <w:hideMark/>
                </w:tcPr>
                <w:p w:rsidR="00470035" w:rsidRPr="009964A6" w:rsidRDefault="00470035" w:rsidP="00A52610">
                  <w:pPr>
                    <w:widowControl/>
                    <w:jc w:val="center"/>
                    <w:rPr>
                      <w:rFonts w:ascii="宋体" w:hAnsi="宋体" w:cs="宋体"/>
                      <w:kern w:val="0"/>
                      <w:sz w:val="18"/>
                      <w:szCs w:val="18"/>
                    </w:rPr>
                  </w:pPr>
                  <w:r w:rsidRPr="00583AB2">
                    <w:rPr>
                      <w:rFonts w:hint="eastAsia"/>
                    </w:rPr>
                    <w:t>否</w:t>
                  </w:r>
                </w:p>
              </w:tc>
              <w:tc>
                <w:tcPr>
                  <w:tcW w:w="851"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 xml:space="preserve">　</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A52610">
                  <w:pPr>
                    <w:widowControl/>
                    <w:jc w:val="left"/>
                    <w:rPr>
                      <w:rFonts w:ascii="宋体" w:hAnsi="宋体" w:cs="宋体"/>
                      <w:b/>
                      <w:bCs/>
                      <w:kern w:val="0"/>
                      <w:sz w:val="18"/>
                      <w:szCs w:val="18"/>
                    </w:rPr>
                  </w:pPr>
                </w:p>
              </w:tc>
            </w:tr>
            <w:tr w:rsidR="00470035" w:rsidRPr="009964A6" w:rsidTr="00470035">
              <w:trPr>
                <w:trHeight w:val="285"/>
              </w:trPr>
              <w:tc>
                <w:tcPr>
                  <w:tcW w:w="846" w:type="dxa"/>
                  <w:tcBorders>
                    <w:top w:val="nil"/>
                    <w:left w:val="single" w:sz="4" w:space="0" w:color="auto"/>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2</w:t>
                  </w:r>
                </w:p>
              </w:tc>
              <w:tc>
                <w:tcPr>
                  <w:tcW w:w="2443"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left"/>
                    <w:rPr>
                      <w:rFonts w:ascii="宋体" w:hAnsi="宋体" w:cs="宋体"/>
                      <w:kern w:val="0"/>
                      <w:sz w:val="18"/>
                      <w:szCs w:val="18"/>
                    </w:rPr>
                  </w:pPr>
                  <w:r w:rsidRPr="00583AB2">
                    <w:rPr>
                      <w:rFonts w:hint="eastAsia"/>
                    </w:rPr>
                    <w:t>纯后级功放</w:t>
                  </w:r>
                </w:p>
              </w:tc>
              <w:tc>
                <w:tcPr>
                  <w:tcW w:w="708"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2</w:t>
                  </w:r>
                </w:p>
              </w:tc>
              <w:tc>
                <w:tcPr>
                  <w:tcW w:w="709"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台</w:t>
                  </w:r>
                </w:p>
              </w:tc>
              <w:tc>
                <w:tcPr>
                  <w:tcW w:w="1134" w:type="dxa"/>
                  <w:tcBorders>
                    <w:top w:val="nil"/>
                    <w:left w:val="nil"/>
                    <w:bottom w:val="single" w:sz="4" w:space="0" w:color="auto"/>
                    <w:right w:val="single" w:sz="4" w:space="0" w:color="auto"/>
                  </w:tcBorders>
                  <w:shd w:val="clear" w:color="000000" w:fill="FFFFFF"/>
                  <w:hideMark/>
                </w:tcPr>
                <w:p w:rsidR="00470035" w:rsidRPr="009964A6" w:rsidRDefault="00470035" w:rsidP="00A52610">
                  <w:pPr>
                    <w:widowControl/>
                    <w:jc w:val="center"/>
                    <w:rPr>
                      <w:rFonts w:ascii="宋体" w:hAnsi="宋体" w:cs="宋体"/>
                      <w:kern w:val="0"/>
                      <w:sz w:val="18"/>
                      <w:szCs w:val="18"/>
                    </w:rPr>
                  </w:pPr>
                  <w:r w:rsidRPr="00583AB2">
                    <w:rPr>
                      <w:rFonts w:hint="eastAsia"/>
                    </w:rPr>
                    <w:t>否</w:t>
                  </w:r>
                </w:p>
              </w:tc>
              <w:tc>
                <w:tcPr>
                  <w:tcW w:w="851"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 xml:space="preserve">　</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A52610">
                  <w:pPr>
                    <w:widowControl/>
                    <w:jc w:val="left"/>
                    <w:rPr>
                      <w:rFonts w:ascii="宋体" w:hAnsi="宋体" w:cs="宋体"/>
                      <w:b/>
                      <w:bCs/>
                      <w:kern w:val="0"/>
                      <w:sz w:val="18"/>
                      <w:szCs w:val="18"/>
                    </w:rPr>
                  </w:pPr>
                </w:p>
              </w:tc>
            </w:tr>
            <w:tr w:rsidR="00470035" w:rsidRPr="009964A6" w:rsidTr="00470035">
              <w:trPr>
                <w:trHeight w:val="285"/>
              </w:trPr>
              <w:tc>
                <w:tcPr>
                  <w:tcW w:w="846" w:type="dxa"/>
                  <w:tcBorders>
                    <w:top w:val="nil"/>
                    <w:left w:val="single" w:sz="4" w:space="0" w:color="auto"/>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3</w:t>
                  </w:r>
                </w:p>
              </w:tc>
              <w:tc>
                <w:tcPr>
                  <w:tcW w:w="2443"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left"/>
                    <w:rPr>
                      <w:rFonts w:ascii="宋体" w:hAnsi="宋体" w:cs="宋体"/>
                      <w:kern w:val="0"/>
                      <w:sz w:val="18"/>
                      <w:szCs w:val="18"/>
                    </w:rPr>
                  </w:pPr>
                  <w:r w:rsidRPr="00583AB2">
                    <w:rPr>
                      <w:rFonts w:hint="eastAsia"/>
                    </w:rPr>
                    <w:t>号角</w:t>
                  </w:r>
                </w:p>
              </w:tc>
              <w:tc>
                <w:tcPr>
                  <w:tcW w:w="708"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6</w:t>
                  </w:r>
                </w:p>
              </w:tc>
              <w:tc>
                <w:tcPr>
                  <w:tcW w:w="709"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proofErr w:type="gramStart"/>
                  <w:r w:rsidRPr="00583AB2">
                    <w:rPr>
                      <w:rFonts w:hint="eastAsia"/>
                    </w:rPr>
                    <w:t>个</w:t>
                  </w:r>
                  <w:proofErr w:type="gramEnd"/>
                </w:p>
              </w:tc>
              <w:tc>
                <w:tcPr>
                  <w:tcW w:w="1134" w:type="dxa"/>
                  <w:tcBorders>
                    <w:top w:val="nil"/>
                    <w:left w:val="nil"/>
                    <w:bottom w:val="single" w:sz="4" w:space="0" w:color="auto"/>
                    <w:right w:val="single" w:sz="4" w:space="0" w:color="auto"/>
                  </w:tcBorders>
                  <w:shd w:val="clear" w:color="000000" w:fill="FFFFFF"/>
                  <w:hideMark/>
                </w:tcPr>
                <w:p w:rsidR="00470035" w:rsidRPr="009964A6" w:rsidRDefault="00470035" w:rsidP="00A52610">
                  <w:pPr>
                    <w:widowControl/>
                    <w:jc w:val="center"/>
                    <w:rPr>
                      <w:rFonts w:ascii="宋体" w:hAnsi="宋体" w:cs="宋体"/>
                      <w:kern w:val="0"/>
                      <w:sz w:val="18"/>
                      <w:szCs w:val="18"/>
                    </w:rPr>
                  </w:pPr>
                  <w:r w:rsidRPr="00583AB2">
                    <w:rPr>
                      <w:rFonts w:hint="eastAsia"/>
                    </w:rPr>
                    <w:t>否</w:t>
                  </w:r>
                </w:p>
              </w:tc>
              <w:tc>
                <w:tcPr>
                  <w:tcW w:w="851"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 xml:space="preserve">　</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A52610">
                  <w:pPr>
                    <w:widowControl/>
                    <w:jc w:val="left"/>
                    <w:rPr>
                      <w:rFonts w:ascii="宋体" w:hAnsi="宋体" w:cs="宋体"/>
                      <w:b/>
                      <w:bCs/>
                      <w:kern w:val="0"/>
                      <w:sz w:val="18"/>
                      <w:szCs w:val="18"/>
                    </w:rPr>
                  </w:pPr>
                </w:p>
              </w:tc>
            </w:tr>
            <w:tr w:rsidR="00470035" w:rsidRPr="009964A6" w:rsidTr="00470035">
              <w:trPr>
                <w:trHeight w:val="285"/>
              </w:trPr>
              <w:tc>
                <w:tcPr>
                  <w:tcW w:w="846" w:type="dxa"/>
                  <w:tcBorders>
                    <w:top w:val="nil"/>
                    <w:left w:val="single" w:sz="4" w:space="0" w:color="auto"/>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4</w:t>
                  </w:r>
                </w:p>
              </w:tc>
              <w:tc>
                <w:tcPr>
                  <w:tcW w:w="2443"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left"/>
                    <w:rPr>
                      <w:rFonts w:ascii="宋体" w:hAnsi="宋体" w:cs="宋体"/>
                      <w:kern w:val="0"/>
                      <w:sz w:val="18"/>
                      <w:szCs w:val="18"/>
                    </w:rPr>
                  </w:pPr>
                  <w:r w:rsidRPr="00583AB2">
                    <w:rPr>
                      <w:rFonts w:hint="eastAsia"/>
                    </w:rPr>
                    <w:t>室外防水音柱</w:t>
                  </w:r>
                </w:p>
              </w:tc>
              <w:tc>
                <w:tcPr>
                  <w:tcW w:w="708"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10</w:t>
                  </w:r>
                </w:p>
              </w:tc>
              <w:tc>
                <w:tcPr>
                  <w:tcW w:w="709"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只</w:t>
                  </w:r>
                </w:p>
              </w:tc>
              <w:tc>
                <w:tcPr>
                  <w:tcW w:w="1134" w:type="dxa"/>
                  <w:tcBorders>
                    <w:top w:val="nil"/>
                    <w:left w:val="nil"/>
                    <w:bottom w:val="single" w:sz="4" w:space="0" w:color="auto"/>
                    <w:right w:val="single" w:sz="4" w:space="0" w:color="auto"/>
                  </w:tcBorders>
                  <w:shd w:val="clear" w:color="000000" w:fill="FFFFFF"/>
                  <w:hideMark/>
                </w:tcPr>
                <w:p w:rsidR="00470035" w:rsidRPr="009964A6" w:rsidRDefault="00470035" w:rsidP="00A52610">
                  <w:pPr>
                    <w:widowControl/>
                    <w:jc w:val="center"/>
                    <w:rPr>
                      <w:rFonts w:ascii="宋体" w:hAnsi="宋体" w:cs="宋体"/>
                      <w:kern w:val="0"/>
                      <w:sz w:val="18"/>
                      <w:szCs w:val="18"/>
                    </w:rPr>
                  </w:pPr>
                  <w:r w:rsidRPr="00583AB2">
                    <w:rPr>
                      <w:rFonts w:hint="eastAsia"/>
                    </w:rPr>
                    <w:t>否</w:t>
                  </w:r>
                </w:p>
              </w:tc>
              <w:tc>
                <w:tcPr>
                  <w:tcW w:w="851"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 xml:space="preserve">　</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A52610">
                  <w:pPr>
                    <w:widowControl/>
                    <w:jc w:val="left"/>
                    <w:rPr>
                      <w:rFonts w:ascii="宋体" w:hAnsi="宋体" w:cs="宋体"/>
                      <w:b/>
                      <w:bCs/>
                      <w:kern w:val="0"/>
                      <w:sz w:val="18"/>
                      <w:szCs w:val="18"/>
                    </w:rPr>
                  </w:pPr>
                </w:p>
              </w:tc>
            </w:tr>
            <w:tr w:rsidR="00470035" w:rsidRPr="009964A6" w:rsidTr="00470035">
              <w:trPr>
                <w:trHeight w:val="285"/>
              </w:trPr>
              <w:tc>
                <w:tcPr>
                  <w:tcW w:w="846" w:type="dxa"/>
                  <w:tcBorders>
                    <w:top w:val="nil"/>
                    <w:left w:val="single" w:sz="4" w:space="0" w:color="auto"/>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5</w:t>
                  </w:r>
                </w:p>
              </w:tc>
              <w:tc>
                <w:tcPr>
                  <w:tcW w:w="2443"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left"/>
                    <w:rPr>
                      <w:rFonts w:ascii="宋体" w:hAnsi="宋体" w:cs="宋体"/>
                      <w:kern w:val="0"/>
                      <w:sz w:val="18"/>
                      <w:szCs w:val="18"/>
                    </w:rPr>
                  </w:pPr>
                  <w:r w:rsidRPr="00583AB2">
                    <w:rPr>
                      <w:rFonts w:hint="eastAsia"/>
                    </w:rPr>
                    <w:t>立杆</w:t>
                  </w:r>
                </w:p>
              </w:tc>
              <w:tc>
                <w:tcPr>
                  <w:tcW w:w="708"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3</w:t>
                  </w:r>
                </w:p>
              </w:tc>
              <w:tc>
                <w:tcPr>
                  <w:tcW w:w="709"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只</w:t>
                  </w:r>
                </w:p>
              </w:tc>
              <w:tc>
                <w:tcPr>
                  <w:tcW w:w="1134" w:type="dxa"/>
                  <w:tcBorders>
                    <w:top w:val="nil"/>
                    <w:left w:val="nil"/>
                    <w:bottom w:val="single" w:sz="4" w:space="0" w:color="auto"/>
                    <w:right w:val="single" w:sz="4" w:space="0" w:color="auto"/>
                  </w:tcBorders>
                  <w:shd w:val="clear" w:color="000000" w:fill="FFFFFF"/>
                  <w:hideMark/>
                </w:tcPr>
                <w:p w:rsidR="00470035" w:rsidRPr="009964A6" w:rsidRDefault="00470035" w:rsidP="00A52610">
                  <w:pPr>
                    <w:widowControl/>
                    <w:jc w:val="center"/>
                    <w:rPr>
                      <w:rFonts w:ascii="宋体" w:hAnsi="宋体" w:cs="宋体"/>
                      <w:kern w:val="0"/>
                      <w:sz w:val="18"/>
                      <w:szCs w:val="18"/>
                    </w:rPr>
                  </w:pPr>
                  <w:r w:rsidRPr="00583AB2">
                    <w:rPr>
                      <w:rFonts w:hint="eastAsia"/>
                    </w:rPr>
                    <w:t>否</w:t>
                  </w:r>
                </w:p>
              </w:tc>
              <w:tc>
                <w:tcPr>
                  <w:tcW w:w="851"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 xml:space="preserve">　</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A52610">
                  <w:pPr>
                    <w:widowControl/>
                    <w:jc w:val="left"/>
                    <w:rPr>
                      <w:rFonts w:ascii="宋体" w:hAnsi="宋体" w:cs="宋体"/>
                      <w:b/>
                      <w:bCs/>
                      <w:kern w:val="0"/>
                      <w:sz w:val="18"/>
                      <w:szCs w:val="18"/>
                    </w:rPr>
                  </w:pPr>
                </w:p>
              </w:tc>
            </w:tr>
            <w:tr w:rsidR="00470035" w:rsidRPr="009964A6" w:rsidTr="00470035">
              <w:trPr>
                <w:trHeight w:val="285"/>
              </w:trPr>
              <w:tc>
                <w:tcPr>
                  <w:tcW w:w="6691"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470035" w:rsidRPr="00470035" w:rsidRDefault="00470035" w:rsidP="00470035">
                  <w:pPr>
                    <w:widowControl/>
                    <w:jc w:val="left"/>
                    <w:rPr>
                      <w:rFonts w:ascii="宋体" w:hAnsi="宋体" w:cs="宋体"/>
                      <w:b/>
                      <w:bCs/>
                      <w:kern w:val="0"/>
                      <w:sz w:val="18"/>
                      <w:szCs w:val="18"/>
                    </w:rPr>
                  </w:pPr>
                  <w:r w:rsidRPr="00583AB2">
                    <w:rPr>
                      <w:rFonts w:hint="eastAsia"/>
                    </w:rPr>
                    <w:t>5</w:t>
                  </w:r>
                  <w:r w:rsidRPr="00583AB2">
                    <w:rPr>
                      <w:rFonts w:hint="eastAsia"/>
                    </w:rPr>
                    <w:t>、材料及施工部分</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A52610">
                  <w:pPr>
                    <w:widowControl/>
                    <w:jc w:val="left"/>
                    <w:rPr>
                      <w:rFonts w:ascii="宋体" w:hAnsi="宋体" w:cs="宋体"/>
                      <w:b/>
                      <w:bCs/>
                      <w:kern w:val="0"/>
                      <w:sz w:val="18"/>
                      <w:szCs w:val="18"/>
                    </w:rPr>
                  </w:pPr>
                </w:p>
              </w:tc>
            </w:tr>
            <w:tr w:rsidR="00470035" w:rsidRPr="009964A6" w:rsidTr="00470035">
              <w:trPr>
                <w:trHeight w:val="285"/>
              </w:trPr>
              <w:tc>
                <w:tcPr>
                  <w:tcW w:w="846" w:type="dxa"/>
                  <w:tcBorders>
                    <w:top w:val="nil"/>
                    <w:left w:val="single" w:sz="4" w:space="0" w:color="auto"/>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1</w:t>
                  </w:r>
                </w:p>
              </w:tc>
              <w:tc>
                <w:tcPr>
                  <w:tcW w:w="2443"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left"/>
                    <w:rPr>
                      <w:rFonts w:ascii="宋体" w:hAnsi="宋体" w:cs="宋体"/>
                      <w:kern w:val="0"/>
                      <w:sz w:val="18"/>
                      <w:szCs w:val="18"/>
                    </w:rPr>
                  </w:pPr>
                  <w:r w:rsidRPr="00583AB2">
                    <w:rPr>
                      <w:rFonts w:hint="eastAsia"/>
                    </w:rPr>
                    <w:t>双绞线</w:t>
                  </w:r>
                </w:p>
              </w:tc>
              <w:tc>
                <w:tcPr>
                  <w:tcW w:w="708"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30</w:t>
                  </w:r>
                </w:p>
              </w:tc>
              <w:tc>
                <w:tcPr>
                  <w:tcW w:w="709"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箱</w:t>
                  </w:r>
                </w:p>
              </w:tc>
              <w:tc>
                <w:tcPr>
                  <w:tcW w:w="1134" w:type="dxa"/>
                  <w:tcBorders>
                    <w:top w:val="nil"/>
                    <w:left w:val="nil"/>
                    <w:bottom w:val="single" w:sz="4" w:space="0" w:color="auto"/>
                    <w:right w:val="single" w:sz="4" w:space="0" w:color="auto"/>
                  </w:tcBorders>
                  <w:shd w:val="clear" w:color="000000" w:fill="FFFFFF"/>
                  <w:hideMark/>
                </w:tcPr>
                <w:p w:rsidR="00470035" w:rsidRPr="009964A6" w:rsidRDefault="00470035" w:rsidP="00A52610">
                  <w:pPr>
                    <w:widowControl/>
                    <w:jc w:val="center"/>
                    <w:rPr>
                      <w:rFonts w:ascii="宋体" w:hAnsi="宋体" w:cs="宋体"/>
                      <w:kern w:val="0"/>
                      <w:sz w:val="18"/>
                      <w:szCs w:val="18"/>
                    </w:rPr>
                  </w:pPr>
                  <w:r w:rsidRPr="00583AB2">
                    <w:rPr>
                      <w:rFonts w:hint="eastAsia"/>
                    </w:rPr>
                    <w:t>否</w:t>
                  </w:r>
                </w:p>
              </w:tc>
              <w:tc>
                <w:tcPr>
                  <w:tcW w:w="851"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 xml:space="preserve">　</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A52610">
                  <w:pPr>
                    <w:widowControl/>
                    <w:jc w:val="left"/>
                    <w:rPr>
                      <w:rFonts w:ascii="宋体" w:hAnsi="宋体" w:cs="宋体"/>
                      <w:b/>
                      <w:bCs/>
                      <w:kern w:val="0"/>
                      <w:sz w:val="18"/>
                      <w:szCs w:val="18"/>
                    </w:rPr>
                  </w:pPr>
                </w:p>
              </w:tc>
            </w:tr>
            <w:tr w:rsidR="00470035" w:rsidRPr="009964A6" w:rsidTr="00470035">
              <w:trPr>
                <w:trHeight w:val="285"/>
              </w:trPr>
              <w:tc>
                <w:tcPr>
                  <w:tcW w:w="846" w:type="dxa"/>
                  <w:tcBorders>
                    <w:top w:val="nil"/>
                    <w:left w:val="single" w:sz="4" w:space="0" w:color="auto"/>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2</w:t>
                  </w:r>
                </w:p>
              </w:tc>
              <w:tc>
                <w:tcPr>
                  <w:tcW w:w="2443"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left"/>
                    <w:rPr>
                      <w:rFonts w:ascii="宋体" w:hAnsi="宋体" w:cs="宋体"/>
                      <w:kern w:val="0"/>
                      <w:sz w:val="18"/>
                      <w:szCs w:val="18"/>
                    </w:rPr>
                  </w:pPr>
                  <w:r w:rsidRPr="00583AB2">
                    <w:rPr>
                      <w:rFonts w:hint="eastAsia"/>
                    </w:rPr>
                    <w:t>广播专用音箱线</w:t>
                  </w:r>
                </w:p>
              </w:tc>
              <w:tc>
                <w:tcPr>
                  <w:tcW w:w="708"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1500</w:t>
                  </w:r>
                </w:p>
              </w:tc>
              <w:tc>
                <w:tcPr>
                  <w:tcW w:w="709"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米</w:t>
                  </w:r>
                </w:p>
              </w:tc>
              <w:tc>
                <w:tcPr>
                  <w:tcW w:w="1134" w:type="dxa"/>
                  <w:tcBorders>
                    <w:top w:val="nil"/>
                    <w:left w:val="nil"/>
                    <w:bottom w:val="single" w:sz="4" w:space="0" w:color="auto"/>
                    <w:right w:val="single" w:sz="4" w:space="0" w:color="auto"/>
                  </w:tcBorders>
                  <w:shd w:val="clear" w:color="000000" w:fill="FFFFFF"/>
                  <w:hideMark/>
                </w:tcPr>
                <w:p w:rsidR="00470035" w:rsidRPr="009964A6" w:rsidRDefault="00470035" w:rsidP="00A52610">
                  <w:pPr>
                    <w:widowControl/>
                    <w:jc w:val="center"/>
                    <w:rPr>
                      <w:rFonts w:ascii="宋体" w:hAnsi="宋体" w:cs="宋体"/>
                      <w:kern w:val="0"/>
                      <w:sz w:val="18"/>
                      <w:szCs w:val="18"/>
                    </w:rPr>
                  </w:pPr>
                  <w:r w:rsidRPr="00583AB2">
                    <w:rPr>
                      <w:rFonts w:hint="eastAsia"/>
                    </w:rPr>
                    <w:t>否</w:t>
                  </w:r>
                </w:p>
              </w:tc>
              <w:tc>
                <w:tcPr>
                  <w:tcW w:w="851"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 xml:space="preserve">　</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A52610">
                  <w:pPr>
                    <w:widowControl/>
                    <w:jc w:val="left"/>
                    <w:rPr>
                      <w:rFonts w:ascii="宋体" w:hAnsi="宋体" w:cs="宋体"/>
                      <w:b/>
                      <w:bCs/>
                      <w:kern w:val="0"/>
                      <w:sz w:val="18"/>
                      <w:szCs w:val="18"/>
                    </w:rPr>
                  </w:pPr>
                </w:p>
              </w:tc>
            </w:tr>
            <w:tr w:rsidR="00470035" w:rsidRPr="009964A6" w:rsidTr="00470035">
              <w:trPr>
                <w:trHeight w:val="285"/>
              </w:trPr>
              <w:tc>
                <w:tcPr>
                  <w:tcW w:w="846" w:type="dxa"/>
                  <w:tcBorders>
                    <w:top w:val="nil"/>
                    <w:left w:val="single" w:sz="4" w:space="0" w:color="auto"/>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3</w:t>
                  </w:r>
                </w:p>
              </w:tc>
              <w:tc>
                <w:tcPr>
                  <w:tcW w:w="2443"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left"/>
                    <w:rPr>
                      <w:rFonts w:ascii="宋体" w:hAnsi="宋体" w:cs="宋体"/>
                      <w:kern w:val="0"/>
                      <w:sz w:val="18"/>
                      <w:szCs w:val="18"/>
                    </w:rPr>
                  </w:pPr>
                  <w:r w:rsidRPr="00583AB2">
                    <w:rPr>
                      <w:rFonts w:hint="eastAsia"/>
                    </w:rPr>
                    <w:t>广播专用音箱线</w:t>
                  </w:r>
                </w:p>
              </w:tc>
              <w:tc>
                <w:tcPr>
                  <w:tcW w:w="708"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1500</w:t>
                  </w:r>
                </w:p>
              </w:tc>
              <w:tc>
                <w:tcPr>
                  <w:tcW w:w="709"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米</w:t>
                  </w:r>
                </w:p>
              </w:tc>
              <w:tc>
                <w:tcPr>
                  <w:tcW w:w="1134" w:type="dxa"/>
                  <w:tcBorders>
                    <w:top w:val="nil"/>
                    <w:left w:val="nil"/>
                    <w:bottom w:val="single" w:sz="4" w:space="0" w:color="auto"/>
                    <w:right w:val="single" w:sz="4" w:space="0" w:color="auto"/>
                  </w:tcBorders>
                  <w:shd w:val="clear" w:color="000000" w:fill="FFFFFF"/>
                  <w:hideMark/>
                </w:tcPr>
                <w:p w:rsidR="00470035" w:rsidRPr="009964A6" w:rsidRDefault="00470035" w:rsidP="00A52610">
                  <w:pPr>
                    <w:widowControl/>
                    <w:jc w:val="center"/>
                    <w:rPr>
                      <w:rFonts w:ascii="宋体" w:hAnsi="宋体" w:cs="宋体"/>
                      <w:kern w:val="0"/>
                      <w:sz w:val="18"/>
                      <w:szCs w:val="18"/>
                    </w:rPr>
                  </w:pPr>
                  <w:r w:rsidRPr="00583AB2">
                    <w:rPr>
                      <w:rFonts w:hint="eastAsia"/>
                    </w:rPr>
                    <w:t>否</w:t>
                  </w:r>
                </w:p>
              </w:tc>
              <w:tc>
                <w:tcPr>
                  <w:tcW w:w="851"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 xml:space="preserve">　</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A52610">
                  <w:pPr>
                    <w:widowControl/>
                    <w:jc w:val="left"/>
                    <w:rPr>
                      <w:rFonts w:ascii="宋体" w:hAnsi="宋体" w:cs="宋体"/>
                      <w:b/>
                      <w:bCs/>
                      <w:kern w:val="0"/>
                      <w:sz w:val="18"/>
                      <w:szCs w:val="18"/>
                    </w:rPr>
                  </w:pPr>
                </w:p>
              </w:tc>
            </w:tr>
            <w:tr w:rsidR="00470035" w:rsidRPr="009964A6" w:rsidTr="00470035">
              <w:trPr>
                <w:trHeight w:val="285"/>
              </w:trPr>
              <w:tc>
                <w:tcPr>
                  <w:tcW w:w="846" w:type="dxa"/>
                  <w:tcBorders>
                    <w:top w:val="nil"/>
                    <w:left w:val="single" w:sz="4" w:space="0" w:color="auto"/>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4</w:t>
                  </w:r>
                </w:p>
              </w:tc>
              <w:tc>
                <w:tcPr>
                  <w:tcW w:w="2443"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left"/>
                    <w:rPr>
                      <w:rFonts w:ascii="宋体" w:hAnsi="宋体" w:cs="宋体"/>
                      <w:kern w:val="0"/>
                      <w:sz w:val="18"/>
                      <w:szCs w:val="18"/>
                    </w:rPr>
                  </w:pPr>
                  <w:r w:rsidRPr="00583AB2">
                    <w:rPr>
                      <w:rFonts w:hint="eastAsia"/>
                    </w:rPr>
                    <w:t>电源线</w:t>
                  </w:r>
                </w:p>
              </w:tc>
              <w:tc>
                <w:tcPr>
                  <w:tcW w:w="708"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1000</w:t>
                  </w:r>
                </w:p>
              </w:tc>
              <w:tc>
                <w:tcPr>
                  <w:tcW w:w="709"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米</w:t>
                  </w:r>
                </w:p>
              </w:tc>
              <w:tc>
                <w:tcPr>
                  <w:tcW w:w="1134" w:type="dxa"/>
                  <w:tcBorders>
                    <w:top w:val="nil"/>
                    <w:left w:val="nil"/>
                    <w:bottom w:val="single" w:sz="4" w:space="0" w:color="auto"/>
                    <w:right w:val="single" w:sz="4" w:space="0" w:color="auto"/>
                  </w:tcBorders>
                  <w:shd w:val="clear" w:color="000000" w:fill="FFFFFF"/>
                  <w:hideMark/>
                </w:tcPr>
                <w:p w:rsidR="00470035" w:rsidRPr="009964A6" w:rsidRDefault="00470035" w:rsidP="00A52610">
                  <w:pPr>
                    <w:widowControl/>
                    <w:jc w:val="center"/>
                    <w:rPr>
                      <w:rFonts w:ascii="宋体" w:hAnsi="宋体" w:cs="宋体"/>
                      <w:kern w:val="0"/>
                      <w:sz w:val="18"/>
                      <w:szCs w:val="18"/>
                    </w:rPr>
                  </w:pPr>
                  <w:r w:rsidRPr="00583AB2">
                    <w:rPr>
                      <w:rFonts w:hint="eastAsia"/>
                    </w:rPr>
                    <w:t>否</w:t>
                  </w:r>
                </w:p>
              </w:tc>
              <w:tc>
                <w:tcPr>
                  <w:tcW w:w="851"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 xml:space="preserve">　</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A52610">
                  <w:pPr>
                    <w:widowControl/>
                    <w:jc w:val="left"/>
                    <w:rPr>
                      <w:rFonts w:ascii="宋体" w:hAnsi="宋体" w:cs="宋体"/>
                      <w:b/>
                      <w:bCs/>
                      <w:kern w:val="0"/>
                      <w:sz w:val="18"/>
                      <w:szCs w:val="18"/>
                    </w:rPr>
                  </w:pPr>
                </w:p>
              </w:tc>
            </w:tr>
            <w:tr w:rsidR="00470035" w:rsidRPr="009964A6" w:rsidTr="00470035">
              <w:trPr>
                <w:trHeight w:val="285"/>
              </w:trPr>
              <w:tc>
                <w:tcPr>
                  <w:tcW w:w="846" w:type="dxa"/>
                  <w:tcBorders>
                    <w:top w:val="nil"/>
                    <w:left w:val="single" w:sz="4" w:space="0" w:color="auto"/>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5</w:t>
                  </w:r>
                </w:p>
              </w:tc>
              <w:tc>
                <w:tcPr>
                  <w:tcW w:w="2443"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left"/>
                    <w:rPr>
                      <w:rFonts w:ascii="宋体" w:hAnsi="宋体" w:cs="宋体"/>
                      <w:kern w:val="0"/>
                      <w:sz w:val="18"/>
                      <w:szCs w:val="18"/>
                    </w:rPr>
                  </w:pPr>
                  <w:r w:rsidRPr="00583AB2">
                    <w:rPr>
                      <w:rFonts w:hint="eastAsia"/>
                    </w:rPr>
                    <w:t>机柜</w:t>
                  </w:r>
                </w:p>
              </w:tc>
              <w:tc>
                <w:tcPr>
                  <w:tcW w:w="708"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5</w:t>
                  </w:r>
                </w:p>
              </w:tc>
              <w:tc>
                <w:tcPr>
                  <w:tcW w:w="709"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proofErr w:type="gramStart"/>
                  <w:r w:rsidRPr="00583AB2">
                    <w:rPr>
                      <w:rFonts w:hint="eastAsia"/>
                    </w:rPr>
                    <w:t>个</w:t>
                  </w:r>
                  <w:proofErr w:type="gramEnd"/>
                </w:p>
              </w:tc>
              <w:tc>
                <w:tcPr>
                  <w:tcW w:w="1134" w:type="dxa"/>
                  <w:tcBorders>
                    <w:top w:val="nil"/>
                    <w:left w:val="nil"/>
                    <w:bottom w:val="single" w:sz="4" w:space="0" w:color="auto"/>
                    <w:right w:val="single" w:sz="4" w:space="0" w:color="auto"/>
                  </w:tcBorders>
                  <w:shd w:val="clear" w:color="000000" w:fill="FFFFFF"/>
                  <w:hideMark/>
                </w:tcPr>
                <w:p w:rsidR="00470035" w:rsidRPr="009964A6" w:rsidRDefault="00470035" w:rsidP="00A52610">
                  <w:pPr>
                    <w:widowControl/>
                    <w:jc w:val="center"/>
                    <w:rPr>
                      <w:rFonts w:ascii="宋体" w:hAnsi="宋体" w:cs="宋体"/>
                      <w:kern w:val="0"/>
                      <w:sz w:val="18"/>
                      <w:szCs w:val="18"/>
                    </w:rPr>
                  </w:pPr>
                  <w:r w:rsidRPr="00583AB2">
                    <w:rPr>
                      <w:rFonts w:hint="eastAsia"/>
                    </w:rPr>
                    <w:t>否</w:t>
                  </w:r>
                </w:p>
              </w:tc>
              <w:tc>
                <w:tcPr>
                  <w:tcW w:w="851"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 xml:space="preserve">　</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A52610">
                  <w:pPr>
                    <w:widowControl/>
                    <w:jc w:val="left"/>
                    <w:rPr>
                      <w:rFonts w:ascii="宋体" w:hAnsi="宋体" w:cs="宋体"/>
                      <w:b/>
                      <w:bCs/>
                      <w:kern w:val="0"/>
                      <w:sz w:val="18"/>
                      <w:szCs w:val="18"/>
                    </w:rPr>
                  </w:pPr>
                </w:p>
              </w:tc>
            </w:tr>
            <w:tr w:rsidR="00470035" w:rsidRPr="009964A6" w:rsidTr="00470035">
              <w:trPr>
                <w:trHeight w:val="285"/>
              </w:trPr>
              <w:tc>
                <w:tcPr>
                  <w:tcW w:w="846" w:type="dxa"/>
                  <w:tcBorders>
                    <w:top w:val="nil"/>
                    <w:left w:val="single" w:sz="4" w:space="0" w:color="auto"/>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6</w:t>
                  </w:r>
                </w:p>
              </w:tc>
              <w:tc>
                <w:tcPr>
                  <w:tcW w:w="2443"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left"/>
                    <w:rPr>
                      <w:rFonts w:ascii="宋体" w:hAnsi="宋体" w:cs="宋体"/>
                      <w:kern w:val="0"/>
                      <w:sz w:val="18"/>
                      <w:szCs w:val="18"/>
                    </w:rPr>
                  </w:pPr>
                  <w:r w:rsidRPr="00583AB2">
                    <w:rPr>
                      <w:rFonts w:hint="eastAsia"/>
                    </w:rPr>
                    <w:t>PVC</w:t>
                  </w:r>
                  <w:r w:rsidRPr="00583AB2">
                    <w:rPr>
                      <w:rFonts w:hint="eastAsia"/>
                    </w:rPr>
                    <w:t>管材、辅材</w:t>
                  </w:r>
                </w:p>
              </w:tc>
              <w:tc>
                <w:tcPr>
                  <w:tcW w:w="708"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1</w:t>
                  </w:r>
                </w:p>
              </w:tc>
              <w:tc>
                <w:tcPr>
                  <w:tcW w:w="709"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项</w:t>
                  </w:r>
                </w:p>
              </w:tc>
              <w:tc>
                <w:tcPr>
                  <w:tcW w:w="1134" w:type="dxa"/>
                  <w:tcBorders>
                    <w:top w:val="nil"/>
                    <w:left w:val="nil"/>
                    <w:bottom w:val="single" w:sz="4" w:space="0" w:color="auto"/>
                    <w:right w:val="single" w:sz="4" w:space="0" w:color="auto"/>
                  </w:tcBorders>
                  <w:shd w:val="clear" w:color="000000" w:fill="FFFFFF"/>
                  <w:hideMark/>
                </w:tcPr>
                <w:p w:rsidR="00470035" w:rsidRPr="009964A6" w:rsidRDefault="00470035" w:rsidP="00A52610">
                  <w:pPr>
                    <w:widowControl/>
                    <w:jc w:val="center"/>
                    <w:rPr>
                      <w:rFonts w:ascii="宋体" w:hAnsi="宋体" w:cs="宋体"/>
                      <w:kern w:val="0"/>
                      <w:sz w:val="18"/>
                      <w:szCs w:val="18"/>
                    </w:rPr>
                  </w:pPr>
                  <w:r w:rsidRPr="00583AB2">
                    <w:rPr>
                      <w:rFonts w:hint="eastAsia"/>
                    </w:rPr>
                    <w:t>否</w:t>
                  </w:r>
                </w:p>
              </w:tc>
              <w:tc>
                <w:tcPr>
                  <w:tcW w:w="851"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 xml:space="preserve">　</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A52610">
                  <w:pPr>
                    <w:widowControl/>
                    <w:jc w:val="left"/>
                    <w:rPr>
                      <w:rFonts w:ascii="宋体" w:hAnsi="宋体" w:cs="宋体"/>
                      <w:b/>
                      <w:bCs/>
                      <w:kern w:val="0"/>
                      <w:sz w:val="18"/>
                      <w:szCs w:val="18"/>
                    </w:rPr>
                  </w:pPr>
                </w:p>
              </w:tc>
            </w:tr>
            <w:tr w:rsidR="00470035" w:rsidRPr="009964A6" w:rsidTr="00470035">
              <w:trPr>
                <w:trHeight w:val="285"/>
              </w:trPr>
              <w:tc>
                <w:tcPr>
                  <w:tcW w:w="846" w:type="dxa"/>
                  <w:tcBorders>
                    <w:top w:val="nil"/>
                    <w:left w:val="single" w:sz="4" w:space="0" w:color="auto"/>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7</w:t>
                  </w:r>
                </w:p>
              </w:tc>
              <w:tc>
                <w:tcPr>
                  <w:tcW w:w="2443"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left"/>
                    <w:rPr>
                      <w:rFonts w:ascii="宋体" w:hAnsi="宋体" w:cs="宋体"/>
                      <w:kern w:val="0"/>
                      <w:sz w:val="18"/>
                      <w:szCs w:val="18"/>
                    </w:rPr>
                  </w:pPr>
                  <w:r w:rsidRPr="00583AB2">
                    <w:rPr>
                      <w:rFonts w:hint="eastAsia"/>
                    </w:rPr>
                    <w:t>安装调试服务费</w:t>
                  </w:r>
                </w:p>
              </w:tc>
              <w:tc>
                <w:tcPr>
                  <w:tcW w:w="708"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1</w:t>
                  </w:r>
                </w:p>
              </w:tc>
              <w:tc>
                <w:tcPr>
                  <w:tcW w:w="709"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项</w:t>
                  </w:r>
                </w:p>
              </w:tc>
              <w:tc>
                <w:tcPr>
                  <w:tcW w:w="1134" w:type="dxa"/>
                  <w:tcBorders>
                    <w:top w:val="nil"/>
                    <w:left w:val="nil"/>
                    <w:bottom w:val="single" w:sz="4" w:space="0" w:color="auto"/>
                    <w:right w:val="single" w:sz="4" w:space="0" w:color="auto"/>
                  </w:tcBorders>
                  <w:shd w:val="clear" w:color="000000" w:fill="FFFFFF"/>
                  <w:hideMark/>
                </w:tcPr>
                <w:p w:rsidR="00470035" w:rsidRPr="009964A6" w:rsidRDefault="00470035" w:rsidP="00A52610">
                  <w:pPr>
                    <w:widowControl/>
                    <w:jc w:val="center"/>
                    <w:rPr>
                      <w:rFonts w:ascii="宋体" w:hAnsi="宋体" w:cs="宋体"/>
                      <w:kern w:val="0"/>
                      <w:sz w:val="18"/>
                      <w:szCs w:val="18"/>
                    </w:rPr>
                  </w:pPr>
                  <w:r w:rsidRPr="00583AB2">
                    <w:rPr>
                      <w:rFonts w:hint="eastAsia"/>
                    </w:rPr>
                    <w:t>否</w:t>
                  </w:r>
                </w:p>
              </w:tc>
              <w:tc>
                <w:tcPr>
                  <w:tcW w:w="851" w:type="dxa"/>
                  <w:tcBorders>
                    <w:top w:val="nil"/>
                    <w:left w:val="nil"/>
                    <w:bottom w:val="single" w:sz="4" w:space="0" w:color="auto"/>
                    <w:right w:val="single" w:sz="4" w:space="0" w:color="auto"/>
                  </w:tcBorders>
                  <w:shd w:val="clear" w:color="000000" w:fill="FFFFFF"/>
                  <w:noWrap/>
                  <w:hideMark/>
                </w:tcPr>
                <w:p w:rsidR="00470035" w:rsidRPr="009964A6" w:rsidRDefault="00470035" w:rsidP="00A52610">
                  <w:pPr>
                    <w:widowControl/>
                    <w:jc w:val="center"/>
                    <w:rPr>
                      <w:rFonts w:ascii="宋体" w:hAnsi="宋体" w:cs="宋体"/>
                      <w:kern w:val="0"/>
                      <w:sz w:val="18"/>
                      <w:szCs w:val="18"/>
                    </w:rPr>
                  </w:pPr>
                  <w:r w:rsidRPr="00583AB2">
                    <w:rPr>
                      <w:rFonts w:hint="eastAsia"/>
                    </w:rPr>
                    <w:t xml:space="preserve">　</w:t>
                  </w:r>
                </w:p>
              </w:tc>
              <w:tc>
                <w:tcPr>
                  <w:tcW w:w="1275" w:type="dxa"/>
                  <w:vMerge/>
                  <w:tcBorders>
                    <w:top w:val="nil"/>
                    <w:left w:val="single" w:sz="4" w:space="0" w:color="auto"/>
                    <w:bottom w:val="single" w:sz="4" w:space="0" w:color="000000"/>
                    <w:right w:val="single" w:sz="4" w:space="0" w:color="auto"/>
                  </w:tcBorders>
                  <w:hideMark/>
                </w:tcPr>
                <w:p w:rsidR="00470035" w:rsidRPr="009964A6" w:rsidRDefault="00470035" w:rsidP="00A52610">
                  <w:pPr>
                    <w:widowControl/>
                    <w:jc w:val="left"/>
                    <w:rPr>
                      <w:rFonts w:ascii="宋体" w:hAnsi="宋体" w:cs="宋体"/>
                      <w:b/>
                      <w:bCs/>
                      <w:kern w:val="0"/>
                      <w:sz w:val="18"/>
                      <w:szCs w:val="18"/>
                    </w:rPr>
                  </w:pPr>
                </w:p>
              </w:tc>
            </w:tr>
          </w:tbl>
          <w:p w:rsidR="003D5AEB" w:rsidRDefault="003D5AEB">
            <w:pPr>
              <w:rPr>
                <w:rFonts w:ascii="Arial" w:hAnsi="Arial" w:cs="Arial"/>
                <w:b/>
                <w:bCs/>
                <w:color w:val="0000FF"/>
                <w:kern w:val="0"/>
                <w:sz w:val="18"/>
                <w:szCs w:val="18"/>
              </w:rPr>
            </w:pPr>
          </w:p>
          <w:p w:rsidR="00335C13" w:rsidRDefault="009964A6">
            <w:pPr>
              <w:rPr>
                <w:rFonts w:ascii="Arial" w:hAnsi="Arial" w:cs="Arial"/>
                <w:b/>
                <w:bCs/>
                <w:color w:val="0000FF"/>
                <w:kern w:val="0"/>
                <w:sz w:val="18"/>
                <w:szCs w:val="18"/>
              </w:rPr>
            </w:pPr>
            <w:r>
              <w:rPr>
                <w:rFonts w:ascii="Arial" w:hAnsi="Arial" w:cs="Arial" w:hint="eastAsia"/>
                <w:b/>
                <w:bCs/>
                <w:color w:val="0000FF"/>
                <w:kern w:val="0"/>
                <w:sz w:val="18"/>
                <w:szCs w:val="18"/>
              </w:rPr>
              <w:lastRenderedPageBreak/>
              <w:t>指引：</w:t>
            </w:r>
          </w:p>
          <w:p w:rsidR="00335C13" w:rsidRDefault="009964A6">
            <w:pPr>
              <w:ind w:left="145"/>
              <w:rPr>
                <w:rFonts w:ascii="Arial" w:hAnsi="Arial" w:cs="Arial"/>
                <w:b/>
                <w:bCs/>
                <w:color w:val="0000FF"/>
                <w:kern w:val="0"/>
                <w:sz w:val="18"/>
                <w:szCs w:val="18"/>
              </w:rPr>
            </w:pPr>
            <w:r>
              <w:rPr>
                <w:rFonts w:ascii="Arial" w:hAnsi="Arial" w:cs="Arial" w:hint="eastAsia"/>
                <w:b/>
                <w:bCs/>
                <w:color w:val="0000FF"/>
                <w:kern w:val="0"/>
                <w:sz w:val="18"/>
                <w:szCs w:val="18"/>
              </w:rPr>
              <w:t>1</w:t>
            </w:r>
            <w:r>
              <w:rPr>
                <w:rFonts w:ascii="Arial" w:hAnsi="Arial" w:cs="Arial" w:hint="eastAsia"/>
                <w:b/>
                <w:bCs/>
                <w:color w:val="0000FF"/>
                <w:kern w:val="0"/>
                <w:sz w:val="18"/>
                <w:szCs w:val="18"/>
              </w:rPr>
              <w:t>、非单一产品采购项目，采购人应当根据采购项目技术构成、产品价格比重等合理确定核心产品。（根据《政府采购货物和服务招标投标管理办法》</w:t>
            </w:r>
            <w:r>
              <w:rPr>
                <w:rFonts w:ascii="Arial" w:hAnsi="Arial" w:cs="Arial" w:hint="eastAsia"/>
                <w:b/>
                <w:bCs/>
                <w:color w:val="0000FF"/>
                <w:sz w:val="18"/>
                <w:szCs w:val="18"/>
              </w:rPr>
              <w:t>（财政部令第</w:t>
            </w:r>
            <w:r>
              <w:rPr>
                <w:rFonts w:ascii="Arial" w:hAnsi="Arial" w:cs="Arial" w:hint="eastAsia"/>
                <w:b/>
                <w:bCs/>
                <w:color w:val="0000FF"/>
                <w:sz w:val="18"/>
                <w:szCs w:val="18"/>
              </w:rPr>
              <w:t>87</w:t>
            </w:r>
            <w:r>
              <w:rPr>
                <w:rFonts w:ascii="Arial" w:hAnsi="Arial" w:cs="Arial" w:hint="eastAsia"/>
                <w:b/>
                <w:bCs/>
                <w:color w:val="0000FF"/>
                <w:sz w:val="18"/>
                <w:szCs w:val="18"/>
              </w:rPr>
              <w:t>号）</w:t>
            </w:r>
            <w:r>
              <w:rPr>
                <w:rFonts w:ascii="Arial" w:hAnsi="Arial" w:cs="Arial" w:hint="eastAsia"/>
                <w:b/>
                <w:bCs/>
                <w:color w:val="0000FF"/>
                <w:kern w:val="0"/>
                <w:sz w:val="18"/>
                <w:szCs w:val="18"/>
              </w:rPr>
              <w:t>第三十一条相关规定，提供核心产品为相同</w:t>
            </w:r>
            <w:proofErr w:type="gramStart"/>
            <w:r>
              <w:rPr>
                <w:rFonts w:ascii="Arial" w:hAnsi="Arial" w:cs="Arial" w:hint="eastAsia"/>
                <w:b/>
                <w:bCs/>
                <w:color w:val="0000FF"/>
                <w:kern w:val="0"/>
                <w:sz w:val="18"/>
                <w:szCs w:val="18"/>
              </w:rPr>
              <w:t>品牌且</w:t>
            </w:r>
            <w:proofErr w:type="gramEnd"/>
            <w:r>
              <w:rPr>
                <w:rFonts w:ascii="Arial" w:hAnsi="Arial" w:cs="Arial" w:hint="eastAsia"/>
                <w:b/>
                <w:bCs/>
                <w:color w:val="0000FF"/>
                <w:kern w:val="0"/>
                <w:sz w:val="18"/>
                <w:szCs w:val="18"/>
              </w:rPr>
              <w:t>通过资格审查、符合性审查的不同供应商，按一家供应商计算，评审后得分最高的同品牌供应商获得中标人推荐资格；评审得分相同的，采取随机抽取方式确定中标人推荐资格。其他综合评分总分次之的不同品牌投标供应商顺推获得中标人推荐资格。）</w:t>
            </w:r>
          </w:p>
          <w:p w:rsidR="00335C13" w:rsidRDefault="009964A6">
            <w:pPr>
              <w:ind w:left="145"/>
              <w:rPr>
                <w:rFonts w:ascii="Arial" w:hAnsi="Arial" w:cs="Arial"/>
                <w:b/>
                <w:bCs/>
                <w:color w:val="0000FF"/>
                <w:kern w:val="0"/>
                <w:sz w:val="18"/>
                <w:szCs w:val="18"/>
              </w:rPr>
            </w:pPr>
            <w:r>
              <w:rPr>
                <w:rFonts w:ascii="Arial" w:hAnsi="Arial" w:cs="Arial" w:hint="eastAsia"/>
                <w:b/>
                <w:bCs/>
                <w:color w:val="0000FF"/>
                <w:kern w:val="0"/>
                <w:sz w:val="18"/>
                <w:szCs w:val="18"/>
              </w:rPr>
              <w:t>2</w:t>
            </w:r>
            <w:r>
              <w:rPr>
                <w:rFonts w:ascii="Arial" w:hAnsi="Arial" w:cs="Arial" w:hint="eastAsia"/>
                <w:b/>
                <w:bCs/>
                <w:color w:val="0000FF"/>
                <w:kern w:val="0"/>
                <w:sz w:val="18"/>
                <w:szCs w:val="18"/>
              </w:rPr>
              <w:t>、货物名称须为现行市场通用标准名称。</w:t>
            </w:r>
          </w:p>
          <w:p w:rsidR="00335C13" w:rsidRDefault="009964A6">
            <w:pPr>
              <w:ind w:left="145"/>
              <w:rPr>
                <w:rFonts w:ascii="Arial" w:hAnsi="Arial" w:cs="Arial"/>
                <w:b/>
                <w:bCs/>
                <w:color w:val="0000FF"/>
                <w:kern w:val="0"/>
                <w:sz w:val="18"/>
                <w:szCs w:val="18"/>
              </w:rPr>
            </w:pPr>
            <w:r>
              <w:rPr>
                <w:rFonts w:ascii="Arial" w:hAnsi="Arial" w:cs="Arial" w:hint="eastAsia"/>
                <w:b/>
                <w:bCs/>
                <w:color w:val="0000FF"/>
                <w:kern w:val="0"/>
                <w:sz w:val="18"/>
                <w:szCs w:val="18"/>
              </w:rPr>
              <w:t>3</w:t>
            </w:r>
            <w:r>
              <w:rPr>
                <w:rFonts w:ascii="Arial" w:hAnsi="Arial" w:cs="Arial" w:hint="eastAsia"/>
                <w:b/>
                <w:bCs/>
                <w:color w:val="0000FF"/>
                <w:kern w:val="0"/>
                <w:sz w:val="18"/>
                <w:szCs w:val="18"/>
              </w:rPr>
              <w:t>、如为政府投资项目，采购标的应与区发改局下达的立项批复文件内容相一致。</w:t>
            </w:r>
          </w:p>
          <w:p w:rsidR="00335C13" w:rsidRDefault="009964A6">
            <w:pPr>
              <w:ind w:left="145"/>
              <w:rPr>
                <w:rFonts w:ascii="Arial" w:hAnsi="Arial" w:cs="Arial"/>
                <w:b/>
                <w:bCs/>
                <w:color w:val="0000FF"/>
                <w:kern w:val="0"/>
                <w:sz w:val="18"/>
                <w:szCs w:val="18"/>
              </w:rPr>
            </w:pPr>
            <w:r>
              <w:rPr>
                <w:rFonts w:ascii="Arial" w:hAnsi="Arial" w:cs="Arial" w:hint="eastAsia"/>
                <w:b/>
                <w:bCs/>
                <w:color w:val="0000FF"/>
                <w:kern w:val="0"/>
                <w:sz w:val="18"/>
                <w:szCs w:val="18"/>
              </w:rPr>
              <w:t>4</w:t>
            </w:r>
            <w:r>
              <w:rPr>
                <w:rFonts w:ascii="Arial" w:hAnsi="Arial" w:cs="Arial" w:hint="eastAsia"/>
                <w:b/>
                <w:bCs/>
                <w:color w:val="0000FF"/>
                <w:kern w:val="0"/>
                <w:sz w:val="18"/>
                <w:szCs w:val="18"/>
              </w:rPr>
              <w:t>、注明“接受进口”的产品（产品名称）允许供应商选用进口产品参与投标，但不排斥国内产品。</w:t>
            </w:r>
          </w:p>
          <w:p w:rsidR="00335C13" w:rsidRDefault="009964A6">
            <w:pPr>
              <w:ind w:left="145"/>
              <w:rPr>
                <w:rFonts w:ascii="Arial" w:hAnsi="Arial" w:cs="Arial"/>
                <w:b/>
                <w:bCs/>
                <w:color w:val="0000FF"/>
                <w:kern w:val="0"/>
                <w:sz w:val="18"/>
                <w:szCs w:val="18"/>
              </w:rPr>
            </w:pPr>
            <w:r>
              <w:rPr>
                <w:rFonts w:ascii="Arial" w:hAnsi="Arial" w:cs="Arial" w:hint="eastAsia"/>
                <w:b/>
                <w:bCs/>
                <w:color w:val="0000FF"/>
                <w:kern w:val="0"/>
                <w:sz w:val="18"/>
                <w:szCs w:val="18"/>
              </w:rPr>
              <w:t>5</w:t>
            </w:r>
            <w:r>
              <w:rPr>
                <w:rFonts w:ascii="Arial" w:hAnsi="Arial" w:cs="Arial" w:hint="eastAsia"/>
                <w:b/>
                <w:bCs/>
                <w:color w:val="0000FF"/>
                <w:kern w:val="0"/>
                <w:sz w:val="18"/>
                <w:szCs w:val="18"/>
              </w:rPr>
              <w:t>、未注明“接受进口”的产品（产品名称）均不接受供应商选用进口产品参与投标。</w:t>
            </w:r>
          </w:p>
          <w:p w:rsidR="00335C13" w:rsidRDefault="009964A6">
            <w:pPr>
              <w:ind w:left="145"/>
              <w:rPr>
                <w:rFonts w:ascii="Arial" w:hAnsi="Arial" w:cs="Arial"/>
                <w:b/>
                <w:bCs/>
                <w:color w:val="0000FF"/>
                <w:kern w:val="0"/>
                <w:sz w:val="18"/>
                <w:szCs w:val="18"/>
              </w:rPr>
            </w:pPr>
            <w:r>
              <w:rPr>
                <w:rFonts w:ascii="Arial" w:hAnsi="Arial" w:cs="Arial" w:hint="eastAsia"/>
                <w:b/>
                <w:bCs/>
                <w:color w:val="0000FF"/>
                <w:kern w:val="0"/>
                <w:sz w:val="18"/>
                <w:szCs w:val="18"/>
              </w:rPr>
              <w:t>6</w:t>
            </w:r>
            <w:r>
              <w:rPr>
                <w:rFonts w:ascii="Arial" w:hAnsi="Arial" w:cs="Arial" w:hint="eastAsia"/>
                <w:b/>
                <w:bCs/>
                <w:color w:val="0000FF"/>
                <w:kern w:val="0"/>
                <w:sz w:val="18"/>
                <w:szCs w:val="18"/>
              </w:rPr>
              <w:t>、采购进口产品的，必须先经区发改局或财政局审批同意。</w:t>
            </w:r>
            <w:r>
              <w:rPr>
                <w:rFonts w:ascii="Arial" w:hAnsi="Arial" w:cs="Arial" w:hint="eastAsia"/>
                <w:b/>
                <w:bCs/>
                <w:color w:val="0000FF"/>
                <w:kern w:val="0"/>
                <w:sz w:val="18"/>
                <w:szCs w:val="18"/>
              </w:rPr>
              <w:t xml:space="preserve"> </w:t>
            </w:r>
          </w:p>
          <w:p w:rsidR="00335C13" w:rsidRDefault="009964A6">
            <w:pPr>
              <w:ind w:left="145"/>
              <w:rPr>
                <w:rFonts w:ascii="宋体" w:hAnsi="宋体"/>
                <w:b/>
                <w:bCs/>
                <w:szCs w:val="21"/>
              </w:rPr>
            </w:pPr>
            <w:r>
              <w:rPr>
                <w:rFonts w:ascii="Arial" w:hAnsi="Arial" w:cs="Arial" w:hint="eastAsia"/>
                <w:b/>
                <w:bCs/>
                <w:color w:val="0000FF"/>
                <w:kern w:val="0"/>
                <w:sz w:val="18"/>
                <w:szCs w:val="18"/>
              </w:rPr>
              <w:t>7</w:t>
            </w:r>
            <w:r>
              <w:rPr>
                <w:rFonts w:ascii="Arial" w:hAnsi="Arial" w:cs="Arial" w:hint="eastAsia"/>
                <w:b/>
                <w:bCs/>
                <w:color w:val="0000FF"/>
                <w:kern w:val="0"/>
                <w:sz w:val="18"/>
                <w:szCs w:val="18"/>
              </w:rPr>
              <w:t>、进口产品系指：通过海关验放进入中国境内且产自关境外的产品。</w:t>
            </w:r>
          </w:p>
        </w:tc>
      </w:tr>
      <w:tr w:rsidR="00335C13" w:rsidTr="00863B39">
        <w:trPr>
          <w:trHeight w:val="336"/>
        </w:trPr>
        <w:tc>
          <w:tcPr>
            <w:tcW w:w="534" w:type="dxa"/>
            <w:vAlign w:val="center"/>
          </w:tcPr>
          <w:p w:rsidR="00335C13" w:rsidRDefault="009964A6" w:rsidP="00863B39">
            <w:pPr>
              <w:jc w:val="center"/>
              <w:rPr>
                <w:rFonts w:ascii="宋体" w:hAnsi="宋体" w:cs="宋体"/>
                <w:kern w:val="0"/>
                <w:szCs w:val="21"/>
              </w:rPr>
            </w:pPr>
            <w:r>
              <w:rPr>
                <w:rFonts w:ascii="宋体" w:hAnsi="宋体" w:cs="宋体" w:hint="eastAsia"/>
                <w:kern w:val="0"/>
                <w:szCs w:val="21"/>
              </w:rPr>
              <w:lastRenderedPageBreak/>
              <w:t>技术要求</w:t>
            </w:r>
          </w:p>
        </w:tc>
        <w:tc>
          <w:tcPr>
            <w:tcW w:w="8221" w:type="dxa"/>
            <w:gridSpan w:val="9"/>
          </w:tcPr>
          <w:p w:rsidR="00476CB6" w:rsidRDefault="00476CB6">
            <w:pPr>
              <w:rPr>
                <w:rFonts w:ascii="宋体" w:hAnsi="宋体"/>
                <w:b/>
                <w:sz w:val="18"/>
                <w:szCs w:val="18"/>
                <w:u w:val="single"/>
              </w:rPr>
            </w:pPr>
          </w:p>
          <w:tbl>
            <w:tblPr>
              <w:tblW w:w="7966" w:type="dxa"/>
              <w:tblLayout w:type="fixed"/>
              <w:tblLook w:val="04A0" w:firstRow="1" w:lastRow="0" w:firstColumn="1" w:lastColumn="0" w:noHBand="0" w:noVBand="1"/>
            </w:tblPr>
            <w:tblGrid>
              <w:gridCol w:w="595"/>
              <w:gridCol w:w="993"/>
              <w:gridCol w:w="4961"/>
              <w:gridCol w:w="709"/>
              <w:gridCol w:w="708"/>
            </w:tblGrid>
            <w:tr w:rsidR="00476CB6" w:rsidRPr="00863B39" w:rsidTr="00476CB6">
              <w:trPr>
                <w:trHeight w:val="285"/>
              </w:trPr>
              <w:tc>
                <w:tcPr>
                  <w:tcW w:w="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6CB6" w:rsidRPr="00476CB6" w:rsidRDefault="00476CB6" w:rsidP="00476CB6">
                  <w:pPr>
                    <w:widowControl/>
                    <w:jc w:val="center"/>
                    <w:rPr>
                      <w:rFonts w:asciiTheme="minorEastAsia" w:eastAsiaTheme="minorEastAsia" w:hAnsiTheme="minorEastAsia" w:cs="宋体"/>
                      <w:b/>
                      <w:bCs/>
                      <w:kern w:val="0"/>
                      <w:sz w:val="18"/>
                      <w:szCs w:val="18"/>
                    </w:rPr>
                  </w:pPr>
                  <w:r w:rsidRPr="00476CB6">
                    <w:rPr>
                      <w:rFonts w:asciiTheme="minorEastAsia" w:eastAsiaTheme="minorEastAsia" w:hAnsiTheme="minorEastAsia" w:cs="宋体" w:hint="eastAsia"/>
                      <w:b/>
                      <w:bCs/>
                      <w:kern w:val="0"/>
                      <w:sz w:val="18"/>
                      <w:szCs w:val="18"/>
                    </w:rPr>
                    <w:t>序号</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left"/>
                    <w:rPr>
                      <w:rFonts w:asciiTheme="minorEastAsia" w:eastAsiaTheme="minorEastAsia" w:hAnsiTheme="minorEastAsia" w:cs="宋体"/>
                      <w:b/>
                      <w:bCs/>
                      <w:kern w:val="0"/>
                      <w:sz w:val="18"/>
                      <w:szCs w:val="18"/>
                    </w:rPr>
                  </w:pPr>
                  <w:r w:rsidRPr="00476CB6">
                    <w:rPr>
                      <w:rFonts w:asciiTheme="minorEastAsia" w:eastAsiaTheme="minorEastAsia" w:hAnsiTheme="minorEastAsia" w:cs="宋体" w:hint="eastAsia"/>
                      <w:b/>
                      <w:bCs/>
                      <w:kern w:val="0"/>
                      <w:sz w:val="18"/>
                      <w:szCs w:val="18"/>
                    </w:rPr>
                    <w:t>货物名称</w:t>
                  </w:r>
                </w:p>
              </w:tc>
              <w:tc>
                <w:tcPr>
                  <w:tcW w:w="4961" w:type="dxa"/>
                  <w:tcBorders>
                    <w:top w:val="single" w:sz="4" w:space="0" w:color="auto"/>
                    <w:left w:val="nil"/>
                    <w:bottom w:val="single" w:sz="4" w:space="0" w:color="auto"/>
                    <w:right w:val="single" w:sz="4" w:space="0" w:color="auto"/>
                  </w:tcBorders>
                  <w:shd w:val="clear" w:color="000000" w:fill="FFFFFF"/>
                  <w:vAlign w:val="center"/>
                  <w:hideMark/>
                </w:tcPr>
                <w:p w:rsidR="00476CB6" w:rsidRPr="00476CB6" w:rsidRDefault="00863B39" w:rsidP="00476CB6">
                  <w:pPr>
                    <w:widowControl/>
                    <w:jc w:val="center"/>
                    <w:rPr>
                      <w:rFonts w:asciiTheme="minorEastAsia" w:eastAsiaTheme="minorEastAsia" w:hAnsiTheme="minorEastAsia" w:cs="宋体"/>
                      <w:b/>
                      <w:bCs/>
                      <w:kern w:val="0"/>
                      <w:sz w:val="18"/>
                      <w:szCs w:val="18"/>
                    </w:rPr>
                  </w:pPr>
                  <w:r w:rsidRPr="00863B39">
                    <w:rPr>
                      <w:rFonts w:asciiTheme="minorEastAsia" w:eastAsiaTheme="minorEastAsia" w:hAnsiTheme="minorEastAsia" w:cs="宋体" w:hint="eastAsia"/>
                      <w:b/>
                      <w:bCs/>
                      <w:kern w:val="0"/>
                      <w:sz w:val="18"/>
                      <w:szCs w:val="18"/>
                    </w:rPr>
                    <w:t>技术要求</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center"/>
                    <w:rPr>
                      <w:rFonts w:asciiTheme="minorEastAsia" w:eastAsiaTheme="minorEastAsia" w:hAnsiTheme="minorEastAsia" w:cs="宋体"/>
                      <w:b/>
                      <w:bCs/>
                      <w:kern w:val="0"/>
                      <w:sz w:val="18"/>
                      <w:szCs w:val="18"/>
                    </w:rPr>
                  </w:pPr>
                  <w:r w:rsidRPr="00476CB6">
                    <w:rPr>
                      <w:rFonts w:asciiTheme="minorEastAsia" w:eastAsiaTheme="minorEastAsia" w:hAnsiTheme="minorEastAsia" w:cs="宋体" w:hint="eastAsia"/>
                      <w:b/>
                      <w:bCs/>
                      <w:kern w:val="0"/>
                      <w:sz w:val="18"/>
                      <w:szCs w:val="18"/>
                    </w:rPr>
                    <w:t>标注</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center"/>
                    <w:rPr>
                      <w:rFonts w:asciiTheme="minorEastAsia" w:eastAsiaTheme="minorEastAsia" w:hAnsiTheme="minorEastAsia" w:cs="宋体"/>
                      <w:b/>
                      <w:bCs/>
                      <w:kern w:val="0"/>
                      <w:sz w:val="18"/>
                      <w:szCs w:val="18"/>
                    </w:rPr>
                  </w:pPr>
                  <w:r w:rsidRPr="00476CB6">
                    <w:rPr>
                      <w:rFonts w:asciiTheme="minorEastAsia" w:eastAsiaTheme="minorEastAsia" w:hAnsiTheme="minorEastAsia" w:cs="宋体" w:hint="eastAsia"/>
                      <w:b/>
                      <w:bCs/>
                      <w:kern w:val="0"/>
                      <w:sz w:val="18"/>
                      <w:szCs w:val="18"/>
                    </w:rPr>
                    <w:t>其它说明</w:t>
                  </w:r>
                </w:p>
              </w:tc>
            </w:tr>
            <w:tr w:rsidR="00470035" w:rsidRPr="00863B39" w:rsidTr="00470035">
              <w:trPr>
                <w:trHeight w:val="285"/>
              </w:trPr>
              <w:tc>
                <w:tcPr>
                  <w:tcW w:w="796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70035" w:rsidRPr="00470035" w:rsidRDefault="00470035" w:rsidP="00470035">
                  <w:pPr>
                    <w:widowControl/>
                    <w:jc w:val="left"/>
                    <w:rPr>
                      <w:rFonts w:asciiTheme="minorEastAsia" w:eastAsiaTheme="minorEastAsia" w:hAnsiTheme="minorEastAsia" w:cs="宋体"/>
                      <w:b/>
                      <w:bCs/>
                      <w:kern w:val="0"/>
                      <w:sz w:val="18"/>
                      <w:szCs w:val="18"/>
                    </w:rPr>
                  </w:pPr>
                  <w:r w:rsidRPr="00476CB6">
                    <w:rPr>
                      <w:rFonts w:asciiTheme="minorEastAsia" w:eastAsiaTheme="minorEastAsia" w:hAnsiTheme="minorEastAsia" w:cs="宋体" w:hint="eastAsia"/>
                      <w:b/>
                      <w:bCs/>
                      <w:kern w:val="0"/>
                      <w:sz w:val="18"/>
                      <w:szCs w:val="18"/>
                    </w:rPr>
                    <w:t>1、教室广播部分</w:t>
                  </w:r>
                </w:p>
              </w:tc>
            </w:tr>
            <w:tr w:rsidR="00476CB6" w:rsidRPr="00863B39" w:rsidTr="00476CB6">
              <w:trPr>
                <w:trHeight w:val="285"/>
              </w:trPr>
              <w:tc>
                <w:tcPr>
                  <w:tcW w:w="59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智能融合信息终端</w:t>
                  </w:r>
                </w:p>
              </w:tc>
              <w:tc>
                <w:tcPr>
                  <w:tcW w:w="4961" w:type="dxa"/>
                  <w:tcBorders>
                    <w:top w:val="nil"/>
                    <w:left w:val="nil"/>
                    <w:bottom w:val="single" w:sz="4" w:space="0" w:color="auto"/>
                    <w:right w:val="single" w:sz="4" w:space="0" w:color="auto"/>
                  </w:tcBorders>
                  <w:shd w:val="clear" w:color="auto" w:fill="auto"/>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1、采用高速</w:t>
                  </w:r>
                  <w:proofErr w:type="gramStart"/>
                  <w:r w:rsidRPr="00F95E2B">
                    <w:rPr>
                      <w:rFonts w:asciiTheme="minorEastAsia" w:eastAsiaTheme="minorEastAsia" w:hAnsiTheme="minorEastAsia" w:cs="宋体" w:hint="eastAsia"/>
                      <w:kern w:val="0"/>
                      <w:sz w:val="18"/>
                      <w:szCs w:val="18"/>
                    </w:rPr>
                    <w:t>工业级双核</w:t>
                  </w:r>
                  <w:proofErr w:type="gramEnd"/>
                  <w:r w:rsidRPr="00F95E2B">
                    <w:rPr>
                      <w:rFonts w:asciiTheme="minorEastAsia" w:eastAsiaTheme="minorEastAsia" w:hAnsiTheme="minorEastAsia" w:cs="宋体" w:hint="eastAsia"/>
                      <w:kern w:val="0"/>
                      <w:sz w:val="18"/>
                      <w:szCs w:val="18"/>
                    </w:rPr>
                    <w:t>(ARM+DSP)芯片，启动时间≤1秒；</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color w:val="000000"/>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r>
            <w:tr w:rsidR="00476CB6" w:rsidRPr="00863B39" w:rsidTr="00476CB6">
              <w:trPr>
                <w:trHeight w:val="450"/>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auto" w:fill="auto"/>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2、内置D类数字功放，带2x10W或2x30W功率输出(8</w:t>
                  </w:r>
                  <w:proofErr w:type="gramStart"/>
                  <w:r w:rsidRPr="00F95E2B">
                    <w:rPr>
                      <w:rFonts w:asciiTheme="minorEastAsia" w:eastAsiaTheme="minorEastAsia" w:hAnsiTheme="minorEastAsia" w:cs="宋体" w:hint="eastAsia"/>
                      <w:kern w:val="0"/>
                      <w:sz w:val="18"/>
                      <w:szCs w:val="18"/>
                    </w:rPr>
                    <w:t>欧定阻</w:t>
                  </w:r>
                  <w:proofErr w:type="gramEnd"/>
                  <w:r w:rsidRPr="00F95E2B">
                    <w:rPr>
                      <w:rFonts w:asciiTheme="minorEastAsia" w:eastAsiaTheme="minorEastAsia" w:hAnsiTheme="minorEastAsia" w:cs="宋体" w:hint="eastAsia"/>
                      <w:kern w:val="0"/>
                      <w:sz w:val="18"/>
                      <w:szCs w:val="18"/>
                    </w:rPr>
                    <w:t>)输出，完美音质，发热小功效更高；</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color w:val="000000"/>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auto" w:fill="auto"/>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3、状态灯指示，可以实时显示终端各种状态(如登陆、掉线、任务状态)；</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color w:val="000000"/>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auto" w:fill="auto"/>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4、支持远程配置，具有在线升级功能；</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color w:val="000000"/>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auto" w:fill="auto"/>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5、标准RJ45网络接口，有以太网口的地方即可接入，支持跨网段和跨路由。</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color w:val="000000"/>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auto" w:fill="auto"/>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6、网络通讯协议  TCP、UDP、ARP、ICMP、IGMP</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color w:val="000000"/>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auto" w:fill="auto"/>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7、网络芯片速率  10/100Mbps</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color w:val="000000"/>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r>
            <w:tr w:rsidR="00476CB6" w:rsidRPr="00863B39" w:rsidTr="00863B39">
              <w:trPr>
                <w:trHeight w:val="287"/>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auto" w:fill="auto"/>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8、音频采样, 位率 8kHz～44.1kHz, 16bit 8kbps-320kbps</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color w:val="000000"/>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auto" w:fill="auto"/>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9、信噪比, 频响   ≥90dB, 20Hz-20KHz</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color w:val="000000"/>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r>
            <w:tr w:rsidR="00476CB6" w:rsidRPr="00863B39" w:rsidTr="00476CB6">
              <w:trPr>
                <w:trHeight w:val="450"/>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auto" w:fill="auto"/>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10、接口 1个RJ45网口，1路线路输入,1路线路输出,1路功率输出, ,1路报警输入,1路报警输出</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color w:val="000000"/>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r>
            <w:tr w:rsidR="00476CB6" w:rsidRPr="00863B39" w:rsidTr="00476CB6">
              <w:trPr>
                <w:trHeight w:val="450"/>
              </w:trPr>
              <w:tc>
                <w:tcPr>
                  <w:tcW w:w="59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2</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2.4G无线麦</w:t>
                  </w:r>
                </w:p>
              </w:tc>
              <w:tc>
                <w:tcPr>
                  <w:tcW w:w="4961" w:type="dxa"/>
                  <w:tcBorders>
                    <w:top w:val="nil"/>
                    <w:left w:val="nil"/>
                    <w:bottom w:val="single" w:sz="4" w:space="0" w:color="auto"/>
                    <w:right w:val="single" w:sz="4" w:space="0" w:color="auto"/>
                  </w:tcBorders>
                  <w:shd w:val="clear" w:color="auto" w:fill="auto"/>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1、无线收发模块与2.4G无线点播话筒实现开机自动配对，工作频率：ISM频道2400-2483MHz；</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auto" w:fill="auto"/>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2、通过无线点播话筒内置</w:t>
                  </w:r>
                  <w:proofErr w:type="gramStart"/>
                  <w:r w:rsidRPr="00F95E2B">
                    <w:rPr>
                      <w:rFonts w:asciiTheme="minorEastAsia" w:eastAsiaTheme="minorEastAsia" w:hAnsiTheme="minorEastAsia" w:cs="宋体" w:hint="eastAsia"/>
                      <w:kern w:val="0"/>
                      <w:sz w:val="18"/>
                      <w:szCs w:val="18"/>
                    </w:rPr>
                    <w:t>咪</w:t>
                  </w:r>
                  <w:proofErr w:type="gramEnd"/>
                  <w:r w:rsidRPr="00F95E2B">
                    <w:rPr>
                      <w:rFonts w:asciiTheme="minorEastAsia" w:eastAsiaTheme="minorEastAsia" w:hAnsiTheme="minorEastAsia" w:cs="宋体" w:hint="eastAsia"/>
                      <w:kern w:val="0"/>
                      <w:sz w:val="18"/>
                      <w:szCs w:val="18"/>
                    </w:rPr>
                    <w:t>头或外置头戴式麦克风，可实现本地扩声；</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auto" w:fill="auto"/>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3、利用无线点播话筒的3.5寸立体声接口，将手机播放的音频扩声；</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auto" w:fill="auto"/>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4、通过无线点播话筒，可向其他终端广播喊话，可呼叫主控室双向对讲；</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r>
            <w:tr w:rsidR="00476CB6" w:rsidRPr="00863B39" w:rsidTr="00476CB6">
              <w:trPr>
                <w:trHeight w:val="67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auto" w:fill="auto"/>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5、无线点播话筒自带2寸OLED显示屏，中英文显示点播目录及当前任务信息，通过控制按键，点播服务器节目库任意内容，可控制播放/暂停，快进/快退，A-B复读，操作灵活简单；</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auto" w:fill="auto"/>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6、音量大小可在话筒上调节；</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auto" w:fill="auto"/>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7、标准</w:t>
                  </w:r>
                  <w:proofErr w:type="spellStart"/>
                  <w:r w:rsidRPr="00F95E2B">
                    <w:rPr>
                      <w:rFonts w:asciiTheme="minorEastAsia" w:eastAsiaTheme="minorEastAsia" w:hAnsiTheme="minorEastAsia" w:cs="宋体" w:hint="eastAsia"/>
                      <w:kern w:val="0"/>
                      <w:sz w:val="18"/>
                      <w:szCs w:val="18"/>
                    </w:rPr>
                    <w:t>microUSB</w:t>
                  </w:r>
                  <w:proofErr w:type="spellEnd"/>
                  <w:r w:rsidRPr="00F95E2B">
                    <w:rPr>
                      <w:rFonts w:asciiTheme="minorEastAsia" w:eastAsiaTheme="minorEastAsia" w:hAnsiTheme="minorEastAsia" w:cs="宋体" w:hint="eastAsia"/>
                      <w:kern w:val="0"/>
                      <w:sz w:val="18"/>
                      <w:szCs w:val="18"/>
                    </w:rPr>
                    <w:t>接口充电(兼容手机充电器),待机约36小时,通话约8小时</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r>
            <w:tr w:rsidR="00476CB6" w:rsidRPr="00863B39" w:rsidTr="00476CB6">
              <w:trPr>
                <w:trHeight w:val="285"/>
              </w:trPr>
              <w:tc>
                <w:tcPr>
                  <w:tcW w:w="59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3</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多媒体教学音箱</w:t>
                  </w: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1、喇叭单元 5寸塑料盆低音 1寸塑料纸盆高音</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2、额定功率 15W/(带20W/10W/5W/8Ω功率或阻抗选择）</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4、最大功率 30W</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5、输入方式 100V</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6、灵敏度   91dB±3dB</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7、频率响应 130-15KHZ</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0035">
                  <w:pPr>
                    <w:widowControl/>
                    <w:jc w:val="center"/>
                    <w:rPr>
                      <w:rFonts w:asciiTheme="minorEastAsia" w:eastAsiaTheme="minorEastAsia" w:hAnsiTheme="minorEastAsia" w:cs="宋体"/>
                      <w:kern w:val="0"/>
                      <w:sz w:val="18"/>
                      <w:szCs w:val="18"/>
                    </w:rPr>
                  </w:pPr>
                </w:p>
              </w:tc>
            </w:tr>
            <w:tr w:rsidR="00476CB6" w:rsidRPr="00863B39" w:rsidTr="00476CB6">
              <w:trPr>
                <w:trHeight w:val="285"/>
              </w:trPr>
              <w:tc>
                <w:tcPr>
                  <w:tcW w:w="65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b/>
                      <w:bCs/>
                      <w:kern w:val="0"/>
                      <w:sz w:val="18"/>
                      <w:szCs w:val="18"/>
                    </w:rPr>
                  </w:pPr>
                  <w:r w:rsidRPr="00F95E2B">
                    <w:rPr>
                      <w:rFonts w:asciiTheme="minorEastAsia" w:eastAsiaTheme="minorEastAsia" w:hAnsiTheme="minorEastAsia" w:cs="宋体" w:hint="eastAsia"/>
                      <w:b/>
                      <w:bCs/>
                      <w:kern w:val="0"/>
                      <w:sz w:val="18"/>
                      <w:szCs w:val="18"/>
                    </w:rPr>
                    <w:t>2、校园广播部分</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center"/>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center"/>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融合系统支撑平台</w:t>
                  </w: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一、硬件部分；</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1.具有≥17寸工业级加固触摸屏，屏幕尺寸为4:3比例；</w:t>
                  </w:r>
                </w:p>
              </w:tc>
              <w:tc>
                <w:tcPr>
                  <w:tcW w:w="709" w:type="dxa"/>
                  <w:tcBorders>
                    <w:top w:val="nil"/>
                    <w:left w:val="nil"/>
                    <w:bottom w:val="nil"/>
                    <w:right w:val="nil"/>
                  </w:tcBorders>
                  <w:shd w:val="clear" w:color="auto" w:fill="auto"/>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2.具有可抽拉隐藏式键盘、触控板，无需外接鼠标键盘，方便操作。</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3.内置3W扬声器，具有监听功能，可监听终端接收的广播任务是否正常。</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450"/>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4.具有紧急疏散广播功能，可通过一键按钮触发全区广播，并具有不少于4种紧急预案报警（火灾、暴力、地震等）。预案报警同时可实时喊话，作为指挥疏导。</w:t>
                  </w:r>
                </w:p>
              </w:tc>
              <w:tc>
                <w:tcPr>
                  <w:tcW w:w="709" w:type="dxa"/>
                  <w:tcBorders>
                    <w:top w:val="nil"/>
                    <w:left w:val="nil"/>
                    <w:bottom w:val="nil"/>
                    <w:right w:val="nil"/>
                  </w:tcBorders>
                  <w:shd w:val="clear" w:color="auto" w:fill="auto"/>
                  <w:noWrap/>
                  <w:vAlign w:val="center"/>
                  <w:hideMark/>
                </w:tcPr>
                <w:p w:rsidR="00476CB6" w:rsidRPr="00476CB6" w:rsidRDefault="00476CB6" w:rsidP="00476CB6">
                  <w:pPr>
                    <w:widowControl/>
                    <w:jc w:val="center"/>
                    <w:rPr>
                      <w:rFonts w:asciiTheme="minorEastAsia" w:eastAsiaTheme="minorEastAsia" w:hAnsiTheme="minorEastAsia" w:cs="宋体"/>
                      <w:b/>
                      <w:bCs/>
                      <w:color w:val="0000FF"/>
                      <w:kern w:val="0"/>
                      <w:sz w:val="18"/>
                      <w:szCs w:val="18"/>
                    </w:rPr>
                  </w:pPr>
                  <w:r w:rsidRPr="000A0905">
                    <w:rPr>
                      <w:rFonts w:asciiTheme="minorEastAsia" w:eastAsiaTheme="minorEastAsia" w:hAnsiTheme="minorEastAsia" w:cs="宋体" w:hint="eastAsia"/>
                      <w:b/>
                      <w:bCs/>
                      <w:kern w:val="0"/>
                      <w:sz w:val="18"/>
                      <w:szCs w:val="18"/>
                    </w:rPr>
                    <w:t>▲</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5.前面板具有≥2个USB接口，后面板具有≥4个USB接口、1路音频输入、1路音频输出。</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6.具有HDMI和VGA视频输出口，可外接显示器。</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7.显示屏幕：17寸电阻式(四线)触控屏</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8.CPU:  Intel I5；内存：4G；硬盘：SSD 120G</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9.网络通讯协议：TCP、UDP、ARP、ICMP、IGMP</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10.网络声音延迟：广播延迟≤30ms, 对讲延迟≤30ms</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450"/>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11.接口：2个RJ45网口、6个USB口、1个 HDMI接口、1路VGA接口、1路线路输入、1路线路输出、1路话筒输入、2路COM接口</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0035" w:rsidRPr="00863B39" w:rsidTr="00476CB6">
              <w:trPr>
                <w:trHeight w:val="450"/>
              </w:trPr>
              <w:tc>
                <w:tcPr>
                  <w:tcW w:w="595" w:type="dxa"/>
                  <w:vMerge/>
                  <w:tcBorders>
                    <w:top w:val="nil"/>
                    <w:left w:val="single" w:sz="4" w:space="0" w:color="auto"/>
                    <w:bottom w:val="single" w:sz="4" w:space="0" w:color="auto"/>
                    <w:right w:val="single" w:sz="4" w:space="0" w:color="auto"/>
                  </w:tcBorders>
                  <w:vAlign w:val="center"/>
                </w:tcPr>
                <w:p w:rsidR="00470035" w:rsidRPr="00F95E2B" w:rsidRDefault="00470035"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470035" w:rsidRPr="00F95E2B" w:rsidRDefault="00470035"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tcPr>
                <w:p w:rsidR="00470035" w:rsidRPr="00F95E2B" w:rsidRDefault="00470035"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12．系统支持不低于4块声卡同时采播。</w:t>
                  </w:r>
                </w:p>
              </w:tc>
              <w:tc>
                <w:tcPr>
                  <w:tcW w:w="709" w:type="dxa"/>
                  <w:tcBorders>
                    <w:top w:val="nil"/>
                    <w:left w:val="nil"/>
                    <w:bottom w:val="single" w:sz="4" w:space="0" w:color="auto"/>
                    <w:right w:val="single" w:sz="4" w:space="0" w:color="auto"/>
                  </w:tcBorders>
                  <w:shd w:val="clear" w:color="000000" w:fill="FFFFFF"/>
                  <w:vAlign w:val="center"/>
                </w:tcPr>
                <w:p w:rsidR="00470035" w:rsidRPr="00476CB6" w:rsidRDefault="00470035" w:rsidP="00476CB6">
                  <w:pPr>
                    <w:widowControl/>
                    <w:jc w:val="left"/>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vAlign w:val="center"/>
                </w:tcPr>
                <w:p w:rsidR="00470035" w:rsidRPr="00476CB6" w:rsidRDefault="00470035" w:rsidP="00476CB6">
                  <w:pPr>
                    <w:widowControl/>
                    <w:jc w:val="left"/>
                    <w:rPr>
                      <w:rFonts w:asciiTheme="minorEastAsia" w:eastAsiaTheme="minorEastAsia" w:hAnsiTheme="minorEastAsia" w:cs="宋体"/>
                      <w:kern w:val="0"/>
                      <w:sz w:val="18"/>
                      <w:szCs w:val="18"/>
                    </w:rPr>
                  </w:pP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auto" w:fill="auto"/>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w:t>
                  </w:r>
                  <w:r w:rsidR="00470035" w:rsidRPr="00F95E2B">
                    <w:rPr>
                      <w:rFonts w:asciiTheme="minorEastAsia" w:eastAsiaTheme="minorEastAsia" w:hAnsiTheme="minorEastAsia" w:cs="宋体" w:hint="eastAsia"/>
                      <w:kern w:val="0"/>
                      <w:sz w:val="18"/>
                      <w:szCs w:val="18"/>
                    </w:rPr>
                    <w:t>3</w:t>
                  </w:r>
                  <w:r w:rsidRPr="00F95E2B">
                    <w:rPr>
                      <w:rFonts w:asciiTheme="minorEastAsia" w:eastAsiaTheme="minorEastAsia" w:hAnsiTheme="minorEastAsia" w:cs="宋体" w:hint="eastAsia"/>
                      <w:kern w:val="0"/>
                      <w:sz w:val="18"/>
                      <w:szCs w:val="18"/>
                    </w:rPr>
                    <w:t>. 提供中国国家强制性3C证书厂家盖章复印件。</w:t>
                  </w:r>
                </w:p>
              </w:tc>
              <w:tc>
                <w:tcPr>
                  <w:tcW w:w="709" w:type="dxa"/>
                  <w:tcBorders>
                    <w:top w:val="nil"/>
                    <w:left w:val="nil"/>
                    <w:bottom w:val="nil"/>
                    <w:right w:val="nil"/>
                  </w:tcBorders>
                  <w:shd w:val="clear" w:color="auto" w:fill="auto"/>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 xml:space="preserve">二、软件部分；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1.服务器软件安装于广播服务器,符合TCP/IP协议；</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450"/>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2.服务器软件具有定时、实时播音功能，并可实现定时定点定区域定曲目播放，做到无人值守；</w:t>
                  </w:r>
                </w:p>
              </w:tc>
              <w:tc>
                <w:tcPr>
                  <w:tcW w:w="709" w:type="dxa"/>
                  <w:tcBorders>
                    <w:top w:val="nil"/>
                    <w:left w:val="nil"/>
                    <w:bottom w:val="single" w:sz="4" w:space="0" w:color="auto"/>
                    <w:right w:val="single" w:sz="4" w:space="0" w:color="auto"/>
                  </w:tcBorders>
                  <w:shd w:val="clear" w:color="auto" w:fill="auto"/>
                  <w:noWrap/>
                  <w:vAlign w:val="center"/>
                  <w:hideMark/>
                </w:tcPr>
                <w:p w:rsidR="00476CB6" w:rsidRPr="00476CB6" w:rsidRDefault="00476CB6" w:rsidP="00476CB6">
                  <w:pPr>
                    <w:widowControl/>
                    <w:jc w:val="center"/>
                    <w:rPr>
                      <w:rFonts w:asciiTheme="minorEastAsia" w:eastAsiaTheme="minorEastAsia" w:hAnsiTheme="minorEastAsia" w:cs="宋体"/>
                      <w:b/>
                      <w:bCs/>
                      <w:color w:val="0000FF"/>
                      <w:kern w:val="0"/>
                      <w:sz w:val="18"/>
                      <w:szCs w:val="18"/>
                    </w:rPr>
                  </w:pPr>
                  <w:r w:rsidRPr="00476CB6">
                    <w:rPr>
                      <w:rFonts w:asciiTheme="minorEastAsia" w:eastAsiaTheme="minorEastAsia" w:hAnsiTheme="minorEastAsia" w:cs="宋体" w:hint="eastAsia"/>
                      <w:b/>
                      <w:bCs/>
                      <w:color w:val="0000FF"/>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3.服务器软件能够管理各工作站</w:t>
                  </w:r>
                  <w:proofErr w:type="gramStart"/>
                  <w:r w:rsidRPr="00F95E2B">
                    <w:rPr>
                      <w:rFonts w:asciiTheme="minorEastAsia" w:eastAsiaTheme="minorEastAsia" w:hAnsiTheme="minorEastAsia" w:cs="宋体" w:hint="eastAsia"/>
                      <w:kern w:val="0"/>
                      <w:sz w:val="18"/>
                      <w:szCs w:val="18"/>
                    </w:rPr>
                    <w:t>帐户</w:t>
                  </w:r>
                  <w:proofErr w:type="gramEnd"/>
                  <w:r w:rsidRPr="00F95E2B">
                    <w:rPr>
                      <w:rFonts w:asciiTheme="minorEastAsia" w:eastAsiaTheme="minorEastAsia" w:hAnsiTheme="minorEastAsia" w:cs="宋体" w:hint="eastAsia"/>
                      <w:kern w:val="0"/>
                      <w:sz w:val="18"/>
                      <w:szCs w:val="18"/>
                    </w:rPr>
                    <w:t>,并设定其权限；可设置工作站的广播优先；</w:t>
                  </w:r>
                </w:p>
              </w:tc>
              <w:tc>
                <w:tcPr>
                  <w:tcW w:w="709" w:type="dxa"/>
                  <w:tcBorders>
                    <w:top w:val="nil"/>
                    <w:left w:val="nil"/>
                    <w:bottom w:val="single" w:sz="4" w:space="0" w:color="auto"/>
                    <w:right w:val="single" w:sz="4" w:space="0" w:color="auto"/>
                  </w:tcBorders>
                  <w:shd w:val="clear" w:color="auto" w:fill="auto"/>
                  <w:noWrap/>
                  <w:vAlign w:val="center"/>
                  <w:hideMark/>
                </w:tcPr>
                <w:p w:rsidR="00476CB6" w:rsidRPr="00476CB6" w:rsidRDefault="00476CB6" w:rsidP="00476CB6">
                  <w:pPr>
                    <w:widowControl/>
                    <w:jc w:val="center"/>
                    <w:rPr>
                      <w:rFonts w:asciiTheme="minorEastAsia" w:eastAsiaTheme="minorEastAsia" w:hAnsiTheme="minorEastAsia" w:cs="宋体"/>
                      <w:b/>
                      <w:bCs/>
                      <w:color w:val="0000FF"/>
                      <w:kern w:val="0"/>
                      <w:sz w:val="18"/>
                      <w:szCs w:val="18"/>
                    </w:rPr>
                  </w:pPr>
                  <w:r w:rsidRPr="00476CB6">
                    <w:rPr>
                      <w:rFonts w:asciiTheme="minorEastAsia" w:eastAsiaTheme="minorEastAsia" w:hAnsiTheme="minorEastAsia" w:cs="宋体" w:hint="eastAsia"/>
                      <w:b/>
                      <w:bCs/>
                      <w:color w:val="0000FF"/>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4.服务器软件能轻松对终端进行自由分区；</w:t>
                  </w:r>
                </w:p>
              </w:tc>
              <w:tc>
                <w:tcPr>
                  <w:tcW w:w="709" w:type="dxa"/>
                  <w:tcBorders>
                    <w:top w:val="nil"/>
                    <w:left w:val="nil"/>
                    <w:bottom w:val="single" w:sz="4" w:space="0" w:color="auto"/>
                    <w:right w:val="single" w:sz="4" w:space="0" w:color="auto"/>
                  </w:tcBorders>
                  <w:shd w:val="clear" w:color="auto" w:fill="auto"/>
                  <w:noWrap/>
                  <w:vAlign w:val="center"/>
                  <w:hideMark/>
                </w:tcPr>
                <w:p w:rsidR="00476CB6" w:rsidRPr="00476CB6" w:rsidRDefault="00476CB6" w:rsidP="00476CB6">
                  <w:pPr>
                    <w:widowControl/>
                    <w:jc w:val="center"/>
                    <w:rPr>
                      <w:rFonts w:asciiTheme="minorEastAsia" w:eastAsiaTheme="minorEastAsia" w:hAnsiTheme="minorEastAsia" w:cs="宋体"/>
                      <w:b/>
                      <w:bCs/>
                      <w:color w:val="0000FF"/>
                      <w:kern w:val="0"/>
                      <w:sz w:val="18"/>
                      <w:szCs w:val="18"/>
                    </w:rPr>
                  </w:pPr>
                  <w:r w:rsidRPr="00476CB6">
                    <w:rPr>
                      <w:rFonts w:asciiTheme="minorEastAsia" w:eastAsiaTheme="minorEastAsia" w:hAnsiTheme="minorEastAsia" w:cs="宋体" w:hint="eastAsia"/>
                      <w:b/>
                      <w:bCs/>
                      <w:color w:val="0000FF"/>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450"/>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 xml:space="preserve">5.双保险功能，当服务器故障或感染病毒时，IP网络主控机可维持系统除点播和工作站登录外的基本广播功能；当主控机故障时，服务器也可接管系统管理终端。                                               </w:t>
                  </w:r>
                </w:p>
              </w:tc>
              <w:tc>
                <w:tcPr>
                  <w:tcW w:w="709" w:type="dxa"/>
                  <w:tcBorders>
                    <w:top w:val="nil"/>
                    <w:left w:val="nil"/>
                    <w:bottom w:val="single" w:sz="4" w:space="0" w:color="auto"/>
                    <w:right w:val="single" w:sz="4" w:space="0" w:color="auto"/>
                  </w:tcBorders>
                  <w:shd w:val="clear" w:color="auto" w:fill="auto"/>
                  <w:noWrap/>
                  <w:vAlign w:val="center"/>
                  <w:hideMark/>
                </w:tcPr>
                <w:p w:rsidR="00476CB6" w:rsidRPr="00476CB6" w:rsidRDefault="00476CB6" w:rsidP="00476CB6">
                  <w:pPr>
                    <w:widowControl/>
                    <w:jc w:val="center"/>
                    <w:rPr>
                      <w:rFonts w:asciiTheme="minorEastAsia" w:eastAsiaTheme="minorEastAsia" w:hAnsiTheme="minorEastAsia" w:cs="宋体"/>
                      <w:b/>
                      <w:bCs/>
                      <w:color w:val="0000FF"/>
                      <w:kern w:val="0"/>
                      <w:sz w:val="18"/>
                      <w:szCs w:val="18"/>
                    </w:rPr>
                  </w:pPr>
                  <w:r w:rsidRPr="00476CB6">
                    <w:rPr>
                      <w:rFonts w:asciiTheme="minorEastAsia" w:eastAsiaTheme="minorEastAsia" w:hAnsiTheme="minorEastAsia" w:cs="宋体" w:hint="eastAsia"/>
                      <w:b/>
                      <w:bCs/>
                      <w:color w:val="0000FF"/>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6.智能终端网管软件手机客户端：可分别控制投影仪、幕布、电脑等多媒体设备；</w:t>
                  </w:r>
                </w:p>
              </w:tc>
              <w:tc>
                <w:tcPr>
                  <w:tcW w:w="709" w:type="dxa"/>
                  <w:tcBorders>
                    <w:top w:val="nil"/>
                    <w:left w:val="nil"/>
                    <w:bottom w:val="single" w:sz="4" w:space="0" w:color="auto"/>
                    <w:right w:val="single" w:sz="4" w:space="0" w:color="auto"/>
                  </w:tcBorders>
                  <w:shd w:val="clear" w:color="auto" w:fill="auto"/>
                  <w:noWrap/>
                  <w:vAlign w:val="center"/>
                  <w:hideMark/>
                </w:tcPr>
                <w:p w:rsidR="00476CB6" w:rsidRPr="00476CB6" w:rsidRDefault="00476CB6" w:rsidP="00476CB6">
                  <w:pPr>
                    <w:widowControl/>
                    <w:jc w:val="center"/>
                    <w:rPr>
                      <w:rFonts w:asciiTheme="minorEastAsia" w:eastAsiaTheme="minorEastAsia" w:hAnsiTheme="minorEastAsia" w:cs="宋体"/>
                      <w:b/>
                      <w:bCs/>
                      <w:color w:val="0000FF"/>
                      <w:kern w:val="0"/>
                      <w:sz w:val="18"/>
                      <w:szCs w:val="18"/>
                    </w:rPr>
                  </w:pPr>
                  <w:r w:rsidRPr="00476CB6">
                    <w:rPr>
                      <w:rFonts w:asciiTheme="minorEastAsia" w:eastAsiaTheme="minorEastAsia" w:hAnsiTheme="minorEastAsia" w:cs="宋体" w:hint="eastAsia"/>
                      <w:b/>
                      <w:bCs/>
                      <w:color w:val="0000FF"/>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2</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数字音频广播</w:t>
                  </w:r>
                  <w:r w:rsidR="002D7324">
                    <w:rPr>
                      <w:rFonts w:asciiTheme="minorEastAsia" w:eastAsiaTheme="minorEastAsia" w:hAnsiTheme="minorEastAsia" w:cs="宋体" w:hint="eastAsia"/>
                      <w:kern w:val="0"/>
                      <w:sz w:val="18"/>
                      <w:szCs w:val="18"/>
                    </w:rPr>
                    <w:t>站</w:t>
                  </w: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1.采用专业控制台设计，坚固耐用，高档铝合金面板，全金属机身。</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2.显示屏不低于7寸，采用电容式触摸屏，分辨率不低于800*480。</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3.内置不低于3W扬声器，配置话筒</w:t>
                  </w:r>
                  <w:proofErr w:type="gramStart"/>
                  <w:r w:rsidRPr="00F95E2B">
                    <w:rPr>
                      <w:rFonts w:asciiTheme="minorEastAsia" w:eastAsiaTheme="minorEastAsia" w:hAnsiTheme="minorEastAsia" w:cs="宋体" w:hint="eastAsia"/>
                      <w:kern w:val="0"/>
                      <w:sz w:val="18"/>
                      <w:szCs w:val="18"/>
                    </w:rPr>
                    <w:t>咪</w:t>
                  </w:r>
                  <w:proofErr w:type="gramEnd"/>
                  <w:r w:rsidRPr="00F95E2B">
                    <w:rPr>
                      <w:rFonts w:asciiTheme="minorEastAsia" w:eastAsiaTheme="minorEastAsia" w:hAnsiTheme="minorEastAsia" w:cs="宋体" w:hint="eastAsia"/>
                      <w:kern w:val="0"/>
                      <w:sz w:val="18"/>
                      <w:szCs w:val="18"/>
                    </w:rPr>
                    <w:t>头，可免提通话、接收广播和监听</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4.支持全区、分区、个别终端广播喊话</w:t>
                  </w:r>
                  <w:r w:rsidR="00470035" w:rsidRPr="00F95E2B">
                    <w:rPr>
                      <w:rFonts w:asciiTheme="minorEastAsia" w:eastAsiaTheme="minorEastAsia" w:hAnsiTheme="minorEastAsia" w:cs="宋体" w:hint="eastAsia"/>
                      <w:kern w:val="0"/>
                      <w:sz w:val="18"/>
                      <w:szCs w:val="18"/>
                    </w:rPr>
                    <w:t>，可支持三方通话</w:t>
                  </w:r>
                  <w:r w:rsidRPr="00F95E2B">
                    <w:rPr>
                      <w:rFonts w:asciiTheme="minorEastAsia" w:eastAsiaTheme="minorEastAsia" w:hAnsiTheme="minorEastAsia" w:cs="宋体" w:hint="eastAsia"/>
                      <w:kern w:val="0"/>
                      <w:sz w:val="18"/>
                      <w:szCs w:val="18"/>
                    </w:rPr>
                    <w:t>。</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5.支持标准RJ45接口，支持跨网段和跨路由。</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6.网络通讯协议支持   TCP、UDP、ARP、ICMP、IGMP、HTTP、FTP</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7.音频采样8khz-44.1khz、位率16bit，8kbps-320kbps。</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8.内置功放功率   3W</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9.信噪比、频响   &gt;90dB、20Hz-16Khz</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10.网络声音延迟 对讲延迟≤30ms</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67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100259"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kern w:val="0"/>
                      <w:sz w:val="18"/>
                      <w:szCs w:val="18"/>
                    </w:rPr>
                    <w:t>1</w:t>
                  </w:r>
                  <w:r w:rsidR="00476CB6" w:rsidRPr="00F95E2B">
                    <w:rPr>
                      <w:rFonts w:asciiTheme="minorEastAsia" w:eastAsiaTheme="minorEastAsia" w:hAnsiTheme="minorEastAsia" w:cs="宋体" w:hint="eastAsia"/>
                      <w:kern w:val="0"/>
                      <w:sz w:val="18"/>
                      <w:szCs w:val="18"/>
                    </w:rPr>
                    <w:t>1.接口不少于1个RJ45网络接口、不少于1个电源开关、不少于1个USB接口、不少于1个</w:t>
                  </w:r>
                  <w:proofErr w:type="spellStart"/>
                  <w:r w:rsidR="00476CB6" w:rsidRPr="00F95E2B">
                    <w:rPr>
                      <w:rFonts w:asciiTheme="minorEastAsia" w:eastAsiaTheme="minorEastAsia" w:hAnsiTheme="minorEastAsia" w:cs="宋体" w:hint="eastAsia"/>
                      <w:kern w:val="0"/>
                      <w:sz w:val="18"/>
                      <w:szCs w:val="18"/>
                    </w:rPr>
                    <w:t>microTF</w:t>
                  </w:r>
                  <w:proofErr w:type="spellEnd"/>
                  <w:r w:rsidR="00476CB6" w:rsidRPr="00F95E2B">
                    <w:rPr>
                      <w:rFonts w:asciiTheme="minorEastAsia" w:eastAsiaTheme="minorEastAsia" w:hAnsiTheme="minorEastAsia" w:cs="宋体" w:hint="eastAsia"/>
                      <w:kern w:val="0"/>
                      <w:sz w:val="18"/>
                      <w:szCs w:val="18"/>
                    </w:rPr>
                    <w:t>卡接口、不少于1路报警输入、不少于1路报警输出、不少于1路线路输入、不少于1路线路输出、不少于1路麦克输入，不少于1路耳机输出</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A52610" w:rsidRPr="00863B39" w:rsidTr="00A52610">
              <w:trPr>
                <w:trHeight w:val="285"/>
              </w:trPr>
              <w:tc>
                <w:tcPr>
                  <w:tcW w:w="595" w:type="dxa"/>
                  <w:vMerge w:val="restart"/>
                  <w:tcBorders>
                    <w:top w:val="nil"/>
                    <w:left w:val="single" w:sz="4" w:space="0" w:color="auto"/>
                    <w:right w:val="single" w:sz="4" w:space="0" w:color="auto"/>
                  </w:tcBorders>
                  <w:shd w:val="clear" w:color="000000" w:fill="FFFFFF"/>
                  <w:vAlign w:val="center"/>
                  <w:hideMark/>
                </w:tcPr>
                <w:p w:rsidR="00A52610" w:rsidRPr="00F95E2B" w:rsidRDefault="00A52610"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3</w:t>
                  </w:r>
                </w:p>
              </w:tc>
              <w:tc>
                <w:tcPr>
                  <w:tcW w:w="993" w:type="dxa"/>
                  <w:vMerge w:val="restart"/>
                  <w:tcBorders>
                    <w:top w:val="nil"/>
                    <w:left w:val="single" w:sz="4" w:space="0" w:color="auto"/>
                    <w:right w:val="single" w:sz="4" w:space="0" w:color="auto"/>
                  </w:tcBorders>
                  <w:shd w:val="clear" w:color="auto" w:fill="auto"/>
                  <w:vAlign w:val="center"/>
                  <w:hideMark/>
                </w:tcPr>
                <w:p w:rsidR="00A52610" w:rsidRPr="00F95E2B" w:rsidRDefault="00A52610"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智能终端网管软件</w:t>
                  </w:r>
                </w:p>
              </w:tc>
              <w:tc>
                <w:tcPr>
                  <w:tcW w:w="4961" w:type="dxa"/>
                  <w:tcBorders>
                    <w:top w:val="nil"/>
                    <w:left w:val="nil"/>
                    <w:bottom w:val="single" w:sz="4" w:space="0" w:color="auto"/>
                    <w:right w:val="single" w:sz="4" w:space="0" w:color="auto"/>
                  </w:tcBorders>
                  <w:shd w:val="clear" w:color="000000" w:fill="FFFFFF"/>
                  <w:vAlign w:val="center"/>
                  <w:hideMark/>
                </w:tcPr>
                <w:p w:rsidR="00A52610" w:rsidRPr="00F95E2B" w:rsidRDefault="00A52610"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1.支持密码管理与身份ID管理工作模式</w:t>
                  </w:r>
                </w:p>
              </w:tc>
              <w:tc>
                <w:tcPr>
                  <w:tcW w:w="709" w:type="dxa"/>
                  <w:tcBorders>
                    <w:top w:val="nil"/>
                    <w:left w:val="nil"/>
                    <w:bottom w:val="single" w:sz="4" w:space="0" w:color="auto"/>
                    <w:right w:val="single" w:sz="4" w:space="0" w:color="auto"/>
                  </w:tcBorders>
                  <w:shd w:val="clear" w:color="000000" w:fill="FFFFFF"/>
                  <w:noWrap/>
                  <w:vAlign w:val="center"/>
                  <w:hideMark/>
                </w:tcPr>
                <w:p w:rsidR="00A52610" w:rsidRPr="00476CB6" w:rsidRDefault="00A52610"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A52610" w:rsidRPr="00476CB6" w:rsidRDefault="00A52610"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A52610" w:rsidRPr="00863B39" w:rsidTr="00A52610">
              <w:trPr>
                <w:trHeight w:val="285"/>
              </w:trPr>
              <w:tc>
                <w:tcPr>
                  <w:tcW w:w="595" w:type="dxa"/>
                  <w:vMerge/>
                  <w:tcBorders>
                    <w:left w:val="single" w:sz="4" w:space="0" w:color="auto"/>
                    <w:right w:val="single" w:sz="4" w:space="0" w:color="auto"/>
                  </w:tcBorders>
                  <w:vAlign w:val="center"/>
                  <w:hideMark/>
                </w:tcPr>
                <w:p w:rsidR="00A52610" w:rsidRPr="00F95E2B" w:rsidRDefault="00A52610" w:rsidP="00F95E2B">
                  <w:pPr>
                    <w:widowControl/>
                    <w:jc w:val="left"/>
                    <w:rPr>
                      <w:rFonts w:asciiTheme="minorEastAsia" w:eastAsiaTheme="minorEastAsia" w:hAnsiTheme="minorEastAsia" w:cs="宋体"/>
                      <w:kern w:val="0"/>
                      <w:sz w:val="18"/>
                      <w:szCs w:val="18"/>
                    </w:rPr>
                  </w:pPr>
                </w:p>
              </w:tc>
              <w:tc>
                <w:tcPr>
                  <w:tcW w:w="993" w:type="dxa"/>
                  <w:vMerge/>
                  <w:tcBorders>
                    <w:left w:val="single" w:sz="4" w:space="0" w:color="auto"/>
                    <w:right w:val="single" w:sz="4" w:space="0" w:color="auto"/>
                  </w:tcBorders>
                  <w:vAlign w:val="center"/>
                  <w:hideMark/>
                </w:tcPr>
                <w:p w:rsidR="00A52610" w:rsidRPr="00F95E2B" w:rsidRDefault="00A52610"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A52610" w:rsidRPr="00F95E2B" w:rsidRDefault="00A52610"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2.具有多媒体远程管控功能、网络音视频数据流处理功能</w:t>
                  </w:r>
                  <w:r w:rsidR="00470035" w:rsidRPr="00F95E2B">
                    <w:rPr>
                      <w:rFonts w:asciiTheme="minorEastAsia" w:eastAsiaTheme="minorEastAsia" w:hAnsiTheme="minorEastAsia" w:cs="宋体" w:hint="eastAsia"/>
                      <w:kern w:val="0"/>
                      <w:sz w:val="18"/>
                      <w:szCs w:val="18"/>
                    </w:rPr>
                    <w:t>，具有双向可视对讲功能</w:t>
                  </w:r>
                  <w:r w:rsidRPr="00F95E2B">
                    <w:rPr>
                      <w:rFonts w:asciiTheme="minorEastAsia" w:eastAsiaTheme="minorEastAsia" w:hAnsiTheme="minorEastAsia"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52610" w:rsidRPr="00476CB6" w:rsidRDefault="00A52610" w:rsidP="00476CB6">
                  <w:pPr>
                    <w:widowControl/>
                    <w:jc w:val="center"/>
                    <w:rPr>
                      <w:rFonts w:asciiTheme="minorEastAsia" w:eastAsiaTheme="minorEastAsia" w:hAnsiTheme="minorEastAsia" w:cs="宋体"/>
                      <w:b/>
                      <w:bCs/>
                      <w:color w:val="0000FF"/>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rsidR="00A52610" w:rsidRPr="00476CB6" w:rsidRDefault="00A52610"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A52610" w:rsidRPr="00863B39" w:rsidTr="00A52610">
              <w:trPr>
                <w:trHeight w:val="450"/>
              </w:trPr>
              <w:tc>
                <w:tcPr>
                  <w:tcW w:w="595" w:type="dxa"/>
                  <w:vMerge/>
                  <w:tcBorders>
                    <w:left w:val="single" w:sz="4" w:space="0" w:color="auto"/>
                    <w:right w:val="single" w:sz="4" w:space="0" w:color="auto"/>
                  </w:tcBorders>
                  <w:vAlign w:val="center"/>
                  <w:hideMark/>
                </w:tcPr>
                <w:p w:rsidR="00A52610" w:rsidRPr="00F95E2B" w:rsidRDefault="00A52610" w:rsidP="00F95E2B">
                  <w:pPr>
                    <w:widowControl/>
                    <w:jc w:val="left"/>
                    <w:rPr>
                      <w:rFonts w:asciiTheme="minorEastAsia" w:eastAsiaTheme="minorEastAsia" w:hAnsiTheme="minorEastAsia" w:cs="宋体"/>
                      <w:kern w:val="0"/>
                      <w:sz w:val="18"/>
                      <w:szCs w:val="18"/>
                    </w:rPr>
                  </w:pPr>
                </w:p>
              </w:tc>
              <w:tc>
                <w:tcPr>
                  <w:tcW w:w="993" w:type="dxa"/>
                  <w:vMerge/>
                  <w:tcBorders>
                    <w:left w:val="single" w:sz="4" w:space="0" w:color="auto"/>
                    <w:right w:val="single" w:sz="4" w:space="0" w:color="auto"/>
                  </w:tcBorders>
                  <w:vAlign w:val="center"/>
                  <w:hideMark/>
                </w:tcPr>
                <w:p w:rsidR="00A52610" w:rsidRPr="00F95E2B" w:rsidRDefault="00A52610"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A52610" w:rsidRPr="00F95E2B" w:rsidRDefault="00A52610"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3.</w:t>
                  </w:r>
                  <w:r w:rsidR="00470035" w:rsidRPr="00F95E2B">
                    <w:rPr>
                      <w:rFonts w:asciiTheme="minorEastAsia" w:eastAsiaTheme="minorEastAsia" w:hAnsiTheme="minorEastAsia" w:cs="宋体" w:hint="eastAsia"/>
                      <w:sz w:val="18"/>
                      <w:szCs w:val="18"/>
                    </w:rPr>
                    <w:t>系统内设备使用记录与效能全自动统计输出；可统计老师多媒体设备使用情况，并输出图表日志</w:t>
                  </w:r>
                  <w:r w:rsidR="00470035" w:rsidRPr="00F95E2B">
                    <w:rPr>
                      <w:rFonts w:asciiTheme="minorEastAsia" w:eastAsiaTheme="minorEastAsia" w:hAnsiTheme="minorEastAsia" w:cs="宋体"/>
                      <w:sz w:val="18"/>
                      <w:szCs w:val="18"/>
                    </w:rPr>
                    <w:t>；</w:t>
                  </w:r>
                  <w:r w:rsidR="00470035" w:rsidRPr="00F95E2B">
                    <w:rPr>
                      <w:rFonts w:asciiTheme="minorEastAsia" w:eastAsiaTheme="minorEastAsia" w:hAnsiTheme="minorEastAsia" w:cs="宋体" w:hint="eastAsia"/>
                      <w:sz w:val="18"/>
                      <w:szCs w:val="18"/>
                    </w:rPr>
                    <w:t>支持课表管理功能，根据上课时间自动打开或关闭指定教室设备，并生成管理日志，</w:t>
                  </w:r>
                  <w:r w:rsidR="00470035" w:rsidRPr="00F95E2B">
                    <w:rPr>
                      <w:rFonts w:asciiTheme="minorEastAsia" w:eastAsiaTheme="minorEastAsia" w:hAnsiTheme="minorEastAsia" w:cs="宋体"/>
                      <w:sz w:val="18"/>
                      <w:szCs w:val="18"/>
                    </w:rPr>
                    <w:t>（提供软件功能界面截图，并</w:t>
                  </w:r>
                  <w:proofErr w:type="gramStart"/>
                  <w:r w:rsidR="00470035" w:rsidRPr="00F95E2B">
                    <w:rPr>
                      <w:rFonts w:asciiTheme="minorEastAsia" w:eastAsiaTheme="minorEastAsia" w:hAnsiTheme="minorEastAsia" w:cs="宋体"/>
                      <w:sz w:val="18"/>
                      <w:szCs w:val="18"/>
                    </w:rPr>
                    <w:t>盖设备</w:t>
                  </w:r>
                  <w:proofErr w:type="gramEnd"/>
                  <w:r w:rsidR="00470035" w:rsidRPr="00F95E2B">
                    <w:rPr>
                      <w:rFonts w:asciiTheme="minorEastAsia" w:eastAsiaTheme="minorEastAsia" w:hAnsiTheme="minorEastAsia" w:cs="宋体"/>
                      <w:sz w:val="18"/>
                      <w:szCs w:val="18"/>
                    </w:rPr>
                    <w:t>生产厂商公章）</w:t>
                  </w:r>
                </w:p>
              </w:tc>
              <w:tc>
                <w:tcPr>
                  <w:tcW w:w="709" w:type="dxa"/>
                  <w:tcBorders>
                    <w:top w:val="nil"/>
                    <w:left w:val="nil"/>
                    <w:bottom w:val="single" w:sz="4" w:space="0" w:color="auto"/>
                    <w:right w:val="single" w:sz="4" w:space="0" w:color="auto"/>
                  </w:tcBorders>
                  <w:shd w:val="clear" w:color="auto" w:fill="auto"/>
                  <w:noWrap/>
                  <w:vAlign w:val="center"/>
                  <w:hideMark/>
                </w:tcPr>
                <w:p w:rsidR="00A52610" w:rsidRPr="00470035" w:rsidRDefault="00470035" w:rsidP="00470035">
                  <w:pPr>
                    <w:widowControl/>
                    <w:rPr>
                      <w:rFonts w:asciiTheme="minorEastAsia" w:eastAsiaTheme="minorEastAsia" w:hAnsiTheme="minorEastAsia" w:cs="宋体"/>
                      <w:b/>
                      <w:bCs/>
                      <w:color w:val="0000FF"/>
                      <w:kern w:val="0"/>
                      <w:sz w:val="18"/>
                      <w:szCs w:val="18"/>
                    </w:rPr>
                  </w:pPr>
                  <w:r>
                    <w:rPr>
                      <w:rFonts w:asciiTheme="minorEastAsia" w:eastAsiaTheme="minorEastAsia" w:hAnsiTheme="minorEastAsia" w:cs="宋体" w:hint="eastAsia"/>
                      <w:b/>
                      <w:bCs/>
                      <w:color w:val="0000FF"/>
                      <w:kern w:val="0"/>
                      <w:sz w:val="18"/>
                      <w:szCs w:val="18"/>
                    </w:rPr>
                    <w:t xml:space="preserve">  </w:t>
                  </w:r>
                  <w:r w:rsidRPr="000A0905">
                    <w:rPr>
                      <w:rFonts w:asciiTheme="minorEastAsia" w:eastAsiaTheme="minorEastAsia" w:hAnsiTheme="minorEastAsia" w:cs="宋体" w:hint="eastAsia"/>
                      <w:b/>
                      <w:bCs/>
                      <w:kern w:val="0"/>
                      <w:sz w:val="18"/>
                      <w:szCs w:val="18"/>
                    </w:rPr>
                    <w:t>▲</w:t>
                  </w:r>
                </w:p>
              </w:tc>
              <w:tc>
                <w:tcPr>
                  <w:tcW w:w="708" w:type="dxa"/>
                  <w:tcBorders>
                    <w:top w:val="nil"/>
                    <w:left w:val="nil"/>
                    <w:bottom w:val="single" w:sz="4" w:space="0" w:color="auto"/>
                    <w:right w:val="single" w:sz="4" w:space="0" w:color="auto"/>
                  </w:tcBorders>
                  <w:shd w:val="clear" w:color="000000" w:fill="FFFFFF"/>
                  <w:noWrap/>
                  <w:vAlign w:val="center"/>
                  <w:hideMark/>
                </w:tcPr>
                <w:p w:rsidR="00A52610" w:rsidRPr="00476CB6" w:rsidRDefault="00A52610"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A52610" w:rsidRPr="00863B39" w:rsidTr="00A52610">
              <w:trPr>
                <w:trHeight w:val="450"/>
              </w:trPr>
              <w:tc>
                <w:tcPr>
                  <w:tcW w:w="595" w:type="dxa"/>
                  <w:vMerge/>
                  <w:tcBorders>
                    <w:left w:val="single" w:sz="4" w:space="0" w:color="auto"/>
                    <w:right w:val="single" w:sz="4" w:space="0" w:color="auto"/>
                  </w:tcBorders>
                  <w:vAlign w:val="center"/>
                  <w:hideMark/>
                </w:tcPr>
                <w:p w:rsidR="00A52610" w:rsidRPr="00F95E2B" w:rsidRDefault="00A52610" w:rsidP="00F95E2B">
                  <w:pPr>
                    <w:widowControl/>
                    <w:jc w:val="left"/>
                    <w:rPr>
                      <w:rFonts w:asciiTheme="minorEastAsia" w:eastAsiaTheme="minorEastAsia" w:hAnsiTheme="minorEastAsia" w:cs="宋体"/>
                      <w:kern w:val="0"/>
                      <w:sz w:val="18"/>
                      <w:szCs w:val="18"/>
                    </w:rPr>
                  </w:pPr>
                </w:p>
              </w:tc>
              <w:tc>
                <w:tcPr>
                  <w:tcW w:w="993" w:type="dxa"/>
                  <w:vMerge/>
                  <w:tcBorders>
                    <w:left w:val="single" w:sz="4" w:space="0" w:color="auto"/>
                    <w:right w:val="single" w:sz="4" w:space="0" w:color="auto"/>
                  </w:tcBorders>
                  <w:vAlign w:val="center"/>
                  <w:hideMark/>
                </w:tcPr>
                <w:p w:rsidR="00A52610" w:rsidRPr="00F95E2B" w:rsidRDefault="00A52610"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A52610" w:rsidRPr="00F95E2B" w:rsidRDefault="00A52610"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4.远程管控功能：并能对设备进行单独或集中控制；故障智能检测：能对台式机、显示器、投影机、展台等多媒体设备状态智能检测；</w:t>
                  </w:r>
                </w:p>
              </w:tc>
              <w:tc>
                <w:tcPr>
                  <w:tcW w:w="709" w:type="dxa"/>
                  <w:tcBorders>
                    <w:top w:val="nil"/>
                    <w:left w:val="nil"/>
                    <w:bottom w:val="single" w:sz="4" w:space="0" w:color="auto"/>
                    <w:right w:val="single" w:sz="4" w:space="0" w:color="auto"/>
                  </w:tcBorders>
                  <w:shd w:val="clear" w:color="auto" w:fill="auto"/>
                  <w:noWrap/>
                  <w:vAlign w:val="center"/>
                  <w:hideMark/>
                </w:tcPr>
                <w:p w:rsidR="00A52610" w:rsidRPr="00476CB6" w:rsidRDefault="00A52610" w:rsidP="00476CB6">
                  <w:pPr>
                    <w:widowControl/>
                    <w:jc w:val="center"/>
                    <w:rPr>
                      <w:rFonts w:asciiTheme="minorEastAsia" w:eastAsiaTheme="minorEastAsia" w:hAnsiTheme="minorEastAsia" w:cs="宋体"/>
                      <w:b/>
                      <w:bCs/>
                      <w:color w:val="0000FF"/>
                      <w:kern w:val="0"/>
                      <w:sz w:val="18"/>
                      <w:szCs w:val="18"/>
                    </w:rPr>
                  </w:pPr>
                </w:p>
              </w:tc>
              <w:tc>
                <w:tcPr>
                  <w:tcW w:w="708" w:type="dxa"/>
                  <w:tcBorders>
                    <w:top w:val="nil"/>
                    <w:left w:val="nil"/>
                    <w:bottom w:val="single" w:sz="4" w:space="0" w:color="auto"/>
                    <w:right w:val="single" w:sz="4" w:space="0" w:color="auto"/>
                  </w:tcBorders>
                  <w:shd w:val="clear" w:color="000000" w:fill="FFFFFF"/>
                  <w:noWrap/>
                  <w:vAlign w:val="center"/>
                  <w:hideMark/>
                </w:tcPr>
                <w:p w:rsidR="00A52610" w:rsidRPr="00476CB6" w:rsidRDefault="00A52610"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A52610" w:rsidRPr="00863B39" w:rsidTr="00A52610">
              <w:trPr>
                <w:trHeight w:val="450"/>
              </w:trPr>
              <w:tc>
                <w:tcPr>
                  <w:tcW w:w="595" w:type="dxa"/>
                  <w:vMerge/>
                  <w:tcBorders>
                    <w:left w:val="single" w:sz="4" w:space="0" w:color="auto"/>
                    <w:right w:val="single" w:sz="4" w:space="0" w:color="auto"/>
                  </w:tcBorders>
                  <w:vAlign w:val="center"/>
                  <w:hideMark/>
                </w:tcPr>
                <w:p w:rsidR="00A52610" w:rsidRPr="00F95E2B" w:rsidRDefault="00A52610" w:rsidP="00F95E2B">
                  <w:pPr>
                    <w:widowControl/>
                    <w:jc w:val="left"/>
                    <w:rPr>
                      <w:rFonts w:asciiTheme="minorEastAsia" w:eastAsiaTheme="minorEastAsia" w:hAnsiTheme="minorEastAsia" w:cs="宋体"/>
                      <w:kern w:val="0"/>
                      <w:sz w:val="18"/>
                      <w:szCs w:val="18"/>
                    </w:rPr>
                  </w:pPr>
                </w:p>
              </w:tc>
              <w:tc>
                <w:tcPr>
                  <w:tcW w:w="993" w:type="dxa"/>
                  <w:vMerge/>
                  <w:tcBorders>
                    <w:left w:val="single" w:sz="4" w:space="0" w:color="auto"/>
                    <w:right w:val="single" w:sz="4" w:space="0" w:color="auto"/>
                  </w:tcBorders>
                  <w:vAlign w:val="center"/>
                  <w:hideMark/>
                </w:tcPr>
                <w:p w:rsidR="00A52610" w:rsidRPr="00F95E2B" w:rsidRDefault="00A52610"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A52610" w:rsidRPr="00F95E2B" w:rsidRDefault="00A52610"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5.教学管理功能，能够实现教室调度的自动化管理，根据上课时间自动打开或关闭指定教室设备，并生成管理日志</w:t>
                  </w:r>
                </w:p>
              </w:tc>
              <w:tc>
                <w:tcPr>
                  <w:tcW w:w="709" w:type="dxa"/>
                  <w:tcBorders>
                    <w:top w:val="nil"/>
                    <w:left w:val="nil"/>
                    <w:bottom w:val="single" w:sz="4" w:space="0" w:color="auto"/>
                    <w:right w:val="single" w:sz="4" w:space="0" w:color="auto"/>
                  </w:tcBorders>
                  <w:shd w:val="clear" w:color="auto" w:fill="auto"/>
                  <w:noWrap/>
                  <w:vAlign w:val="center"/>
                  <w:hideMark/>
                </w:tcPr>
                <w:p w:rsidR="00A52610" w:rsidRPr="00476CB6" w:rsidRDefault="00A52610" w:rsidP="00476CB6">
                  <w:pPr>
                    <w:widowControl/>
                    <w:jc w:val="center"/>
                    <w:rPr>
                      <w:rFonts w:asciiTheme="minorEastAsia" w:eastAsiaTheme="minorEastAsia" w:hAnsiTheme="minorEastAsia" w:cs="宋体"/>
                      <w:b/>
                      <w:bCs/>
                      <w:color w:val="0000FF"/>
                      <w:kern w:val="0"/>
                      <w:sz w:val="18"/>
                      <w:szCs w:val="18"/>
                    </w:rPr>
                  </w:pPr>
                </w:p>
              </w:tc>
              <w:tc>
                <w:tcPr>
                  <w:tcW w:w="708" w:type="dxa"/>
                  <w:tcBorders>
                    <w:top w:val="nil"/>
                    <w:left w:val="nil"/>
                    <w:bottom w:val="single" w:sz="4" w:space="0" w:color="auto"/>
                    <w:right w:val="single" w:sz="4" w:space="0" w:color="auto"/>
                  </w:tcBorders>
                  <w:shd w:val="clear" w:color="000000" w:fill="FFFFFF"/>
                  <w:noWrap/>
                  <w:vAlign w:val="center"/>
                  <w:hideMark/>
                </w:tcPr>
                <w:p w:rsidR="00A52610" w:rsidRPr="00476CB6" w:rsidRDefault="00A52610"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A52610" w:rsidRPr="00863B39" w:rsidTr="00A52610">
              <w:trPr>
                <w:trHeight w:val="450"/>
              </w:trPr>
              <w:tc>
                <w:tcPr>
                  <w:tcW w:w="595" w:type="dxa"/>
                  <w:vMerge/>
                  <w:tcBorders>
                    <w:left w:val="single" w:sz="4" w:space="0" w:color="auto"/>
                    <w:right w:val="single" w:sz="4" w:space="0" w:color="auto"/>
                  </w:tcBorders>
                  <w:vAlign w:val="center"/>
                  <w:hideMark/>
                </w:tcPr>
                <w:p w:rsidR="00A52610" w:rsidRPr="00F95E2B" w:rsidRDefault="00A52610" w:rsidP="00F95E2B">
                  <w:pPr>
                    <w:widowControl/>
                    <w:jc w:val="left"/>
                    <w:rPr>
                      <w:rFonts w:asciiTheme="minorEastAsia" w:eastAsiaTheme="minorEastAsia" w:hAnsiTheme="minorEastAsia" w:cs="宋体"/>
                      <w:kern w:val="0"/>
                      <w:sz w:val="18"/>
                      <w:szCs w:val="18"/>
                    </w:rPr>
                  </w:pPr>
                </w:p>
              </w:tc>
              <w:tc>
                <w:tcPr>
                  <w:tcW w:w="993" w:type="dxa"/>
                  <w:vMerge/>
                  <w:tcBorders>
                    <w:left w:val="single" w:sz="4" w:space="0" w:color="auto"/>
                    <w:right w:val="single" w:sz="4" w:space="0" w:color="auto"/>
                  </w:tcBorders>
                  <w:vAlign w:val="center"/>
                  <w:hideMark/>
                </w:tcPr>
                <w:p w:rsidR="00A52610" w:rsidRPr="00F95E2B" w:rsidRDefault="00A52610"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A52610" w:rsidRPr="00F95E2B" w:rsidRDefault="00A52610"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6.</w:t>
                  </w:r>
                  <w:r w:rsidR="00470035" w:rsidRPr="00F95E2B">
                    <w:rPr>
                      <w:rFonts w:asciiTheme="minorEastAsia" w:eastAsiaTheme="minorEastAsia" w:hAnsiTheme="minorEastAsia" w:cs="宋体" w:hint="eastAsia"/>
                      <w:kern w:val="0"/>
                      <w:sz w:val="18"/>
                      <w:szCs w:val="18"/>
                    </w:rPr>
                    <w:t>资产管理，随时随地监测设备的状态，具备教室设备故障/被盗/断线时，可触发报警并进行短信推送到指定手机号。</w:t>
                  </w:r>
                  <w:r w:rsidR="00470035" w:rsidRPr="00F95E2B">
                    <w:rPr>
                      <w:rFonts w:asciiTheme="minorEastAsia" w:eastAsiaTheme="minorEastAsia" w:hAnsiTheme="minorEastAsia" w:cs="宋体"/>
                      <w:kern w:val="0"/>
                      <w:sz w:val="18"/>
                      <w:szCs w:val="18"/>
                    </w:rPr>
                    <w:t>（提供软件功能界面截图，并</w:t>
                  </w:r>
                  <w:proofErr w:type="gramStart"/>
                  <w:r w:rsidR="00470035" w:rsidRPr="00F95E2B">
                    <w:rPr>
                      <w:rFonts w:asciiTheme="minorEastAsia" w:eastAsiaTheme="minorEastAsia" w:hAnsiTheme="minorEastAsia" w:cs="宋体"/>
                      <w:kern w:val="0"/>
                      <w:sz w:val="18"/>
                      <w:szCs w:val="18"/>
                    </w:rPr>
                    <w:t>盖设备</w:t>
                  </w:r>
                  <w:proofErr w:type="gramEnd"/>
                  <w:r w:rsidR="00470035" w:rsidRPr="00F95E2B">
                    <w:rPr>
                      <w:rFonts w:asciiTheme="minorEastAsia" w:eastAsiaTheme="minorEastAsia" w:hAnsiTheme="minorEastAsia" w:cs="宋体"/>
                      <w:kern w:val="0"/>
                      <w:sz w:val="18"/>
                      <w:szCs w:val="18"/>
                    </w:rPr>
                    <w:t>生产厂商公章）</w:t>
                  </w:r>
                  <w:r w:rsidRPr="00F95E2B">
                    <w:rPr>
                      <w:rFonts w:asciiTheme="minorEastAsia" w:eastAsiaTheme="minorEastAsia" w:hAnsiTheme="minorEastAsia" w:cs="宋体" w:hint="eastAsia"/>
                      <w:kern w:val="0"/>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A52610" w:rsidRPr="00476CB6" w:rsidRDefault="00F95E2B" w:rsidP="00476CB6">
                  <w:pPr>
                    <w:widowControl/>
                    <w:jc w:val="center"/>
                    <w:rPr>
                      <w:rFonts w:asciiTheme="minorEastAsia" w:eastAsiaTheme="minorEastAsia" w:hAnsiTheme="minorEastAsia" w:cs="宋体"/>
                      <w:b/>
                      <w:bCs/>
                      <w:color w:val="0000FF"/>
                      <w:kern w:val="0"/>
                      <w:sz w:val="18"/>
                      <w:szCs w:val="18"/>
                    </w:rPr>
                  </w:pPr>
                  <w:r w:rsidRPr="000A0905">
                    <w:rPr>
                      <w:rFonts w:asciiTheme="minorEastAsia" w:eastAsiaTheme="minorEastAsia" w:hAnsiTheme="minorEastAsia" w:cs="宋体" w:hint="eastAsia"/>
                      <w:b/>
                      <w:bCs/>
                      <w:kern w:val="0"/>
                      <w:sz w:val="18"/>
                      <w:szCs w:val="18"/>
                    </w:rPr>
                    <w:t>▲</w:t>
                  </w:r>
                </w:p>
              </w:tc>
              <w:tc>
                <w:tcPr>
                  <w:tcW w:w="708" w:type="dxa"/>
                  <w:tcBorders>
                    <w:top w:val="nil"/>
                    <w:left w:val="nil"/>
                    <w:bottom w:val="single" w:sz="4" w:space="0" w:color="auto"/>
                    <w:right w:val="single" w:sz="4" w:space="0" w:color="auto"/>
                  </w:tcBorders>
                  <w:shd w:val="clear" w:color="000000" w:fill="FFFFFF"/>
                  <w:noWrap/>
                  <w:vAlign w:val="center"/>
                  <w:hideMark/>
                </w:tcPr>
                <w:p w:rsidR="00A52610" w:rsidRPr="00476CB6" w:rsidRDefault="00A52610"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A52610" w:rsidRPr="00863B39" w:rsidTr="00A52610">
              <w:trPr>
                <w:trHeight w:val="285"/>
              </w:trPr>
              <w:tc>
                <w:tcPr>
                  <w:tcW w:w="595" w:type="dxa"/>
                  <w:vMerge/>
                  <w:tcBorders>
                    <w:left w:val="single" w:sz="4" w:space="0" w:color="auto"/>
                    <w:right w:val="single" w:sz="4" w:space="0" w:color="auto"/>
                  </w:tcBorders>
                  <w:vAlign w:val="center"/>
                  <w:hideMark/>
                </w:tcPr>
                <w:p w:rsidR="00A52610" w:rsidRPr="00F95E2B" w:rsidRDefault="00A52610" w:rsidP="00F95E2B">
                  <w:pPr>
                    <w:widowControl/>
                    <w:jc w:val="left"/>
                    <w:rPr>
                      <w:rFonts w:asciiTheme="minorEastAsia" w:eastAsiaTheme="minorEastAsia" w:hAnsiTheme="minorEastAsia" w:cs="宋体"/>
                      <w:kern w:val="0"/>
                      <w:sz w:val="18"/>
                      <w:szCs w:val="18"/>
                    </w:rPr>
                  </w:pPr>
                </w:p>
              </w:tc>
              <w:tc>
                <w:tcPr>
                  <w:tcW w:w="993" w:type="dxa"/>
                  <w:vMerge/>
                  <w:tcBorders>
                    <w:left w:val="single" w:sz="4" w:space="0" w:color="auto"/>
                    <w:right w:val="single" w:sz="4" w:space="0" w:color="auto"/>
                  </w:tcBorders>
                  <w:vAlign w:val="center"/>
                  <w:hideMark/>
                </w:tcPr>
                <w:p w:rsidR="00A52610" w:rsidRPr="00F95E2B" w:rsidRDefault="00A52610"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A52610" w:rsidRPr="00F95E2B" w:rsidRDefault="00A52610"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7.本软件支持与网络音频控制软件互联互通，并实现数据共享。</w:t>
                  </w:r>
                </w:p>
              </w:tc>
              <w:tc>
                <w:tcPr>
                  <w:tcW w:w="709" w:type="dxa"/>
                  <w:tcBorders>
                    <w:top w:val="nil"/>
                    <w:left w:val="nil"/>
                    <w:bottom w:val="single" w:sz="4" w:space="0" w:color="auto"/>
                    <w:right w:val="single" w:sz="4" w:space="0" w:color="auto"/>
                  </w:tcBorders>
                  <w:shd w:val="clear" w:color="auto" w:fill="auto"/>
                  <w:noWrap/>
                  <w:vAlign w:val="center"/>
                  <w:hideMark/>
                </w:tcPr>
                <w:p w:rsidR="00A52610" w:rsidRPr="00476CB6" w:rsidRDefault="00A52610" w:rsidP="00476CB6">
                  <w:pPr>
                    <w:widowControl/>
                    <w:jc w:val="center"/>
                    <w:rPr>
                      <w:rFonts w:asciiTheme="minorEastAsia" w:eastAsiaTheme="minorEastAsia" w:hAnsiTheme="minorEastAsia" w:cs="宋体"/>
                      <w:b/>
                      <w:bCs/>
                      <w:color w:val="0000FF"/>
                      <w:kern w:val="0"/>
                      <w:sz w:val="18"/>
                      <w:szCs w:val="18"/>
                    </w:rPr>
                  </w:pPr>
                  <w:r w:rsidRPr="00476CB6">
                    <w:rPr>
                      <w:rFonts w:asciiTheme="minorEastAsia" w:eastAsiaTheme="minorEastAsia" w:hAnsiTheme="minorEastAsia" w:cs="宋体" w:hint="eastAsia"/>
                      <w:b/>
                      <w:bCs/>
                      <w:color w:val="0000FF"/>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A52610" w:rsidRPr="00476CB6" w:rsidRDefault="00A52610"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A52610" w:rsidRPr="00863B39" w:rsidTr="00A52610">
              <w:trPr>
                <w:trHeight w:val="285"/>
              </w:trPr>
              <w:tc>
                <w:tcPr>
                  <w:tcW w:w="595" w:type="dxa"/>
                  <w:vMerge/>
                  <w:tcBorders>
                    <w:left w:val="single" w:sz="4" w:space="0" w:color="auto"/>
                    <w:right w:val="single" w:sz="4" w:space="0" w:color="auto"/>
                  </w:tcBorders>
                  <w:vAlign w:val="center"/>
                  <w:hideMark/>
                </w:tcPr>
                <w:p w:rsidR="00A52610" w:rsidRPr="00F95E2B" w:rsidRDefault="00A52610" w:rsidP="00F95E2B">
                  <w:pPr>
                    <w:widowControl/>
                    <w:jc w:val="left"/>
                    <w:rPr>
                      <w:rFonts w:asciiTheme="minorEastAsia" w:eastAsiaTheme="minorEastAsia" w:hAnsiTheme="minorEastAsia" w:cs="宋体"/>
                      <w:kern w:val="0"/>
                      <w:sz w:val="18"/>
                      <w:szCs w:val="18"/>
                    </w:rPr>
                  </w:pPr>
                </w:p>
              </w:tc>
              <w:tc>
                <w:tcPr>
                  <w:tcW w:w="993" w:type="dxa"/>
                  <w:vMerge/>
                  <w:tcBorders>
                    <w:left w:val="single" w:sz="4" w:space="0" w:color="auto"/>
                    <w:right w:val="single" w:sz="4" w:space="0" w:color="auto"/>
                  </w:tcBorders>
                  <w:vAlign w:val="center"/>
                  <w:hideMark/>
                </w:tcPr>
                <w:p w:rsidR="00A52610" w:rsidRPr="00F95E2B" w:rsidRDefault="00A52610"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A52610" w:rsidRPr="00F95E2B" w:rsidRDefault="00A52610" w:rsidP="00F95E2B">
                  <w:pPr>
                    <w:pStyle w:val="ab"/>
                    <w:widowControl/>
                    <w:spacing w:line="380" w:lineRule="atLeast"/>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8.</w:t>
                  </w:r>
                  <w:r w:rsidR="00470035" w:rsidRPr="00F95E2B">
                    <w:rPr>
                      <w:rFonts w:asciiTheme="minorEastAsia" w:eastAsiaTheme="minorEastAsia" w:hAnsiTheme="minorEastAsia" w:cs="宋体" w:hint="eastAsia"/>
                      <w:kern w:val="0"/>
                      <w:sz w:val="18"/>
                      <w:szCs w:val="18"/>
                    </w:rPr>
                    <w:t>具有Android平台APP</w:t>
                  </w:r>
                  <w:r w:rsidR="00470035" w:rsidRPr="00F95E2B">
                    <w:rPr>
                      <w:rFonts w:asciiTheme="minorEastAsia" w:eastAsiaTheme="minorEastAsia" w:hAnsiTheme="minorEastAsia" w:cs="宋体"/>
                      <w:kern w:val="0"/>
                      <w:sz w:val="18"/>
                      <w:szCs w:val="18"/>
                    </w:rPr>
                    <w:t>，</w:t>
                  </w:r>
                  <w:r w:rsidR="00470035" w:rsidRPr="00F95E2B">
                    <w:rPr>
                      <w:rFonts w:asciiTheme="minorEastAsia" w:eastAsiaTheme="minorEastAsia" w:hAnsiTheme="minorEastAsia" w:cs="宋体" w:hint="eastAsia"/>
                      <w:kern w:val="0"/>
                      <w:sz w:val="18"/>
                      <w:szCs w:val="18"/>
                    </w:rPr>
                    <w:t>支持账号密码登陆可分配管理权限</w:t>
                  </w:r>
                  <w:r w:rsidR="00470035" w:rsidRPr="00F95E2B">
                    <w:rPr>
                      <w:rFonts w:asciiTheme="minorEastAsia" w:eastAsiaTheme="minorEastAsia" w:hAnsiTheme="minorEastAsia" w:cs="宋体"/>
                      <w:kern w:val="0"/>
                      <w:sz w:val="18"/>
                      <w:szCs w:val="18"/>
                    </w:rPr>
                    <w:t>，</w:t>
                  </w:r>
                  <w:r w:rsidR="00470035" w:rsidRPr="00F95E2B">
                    <w:rPr>
                      <w:rFonts w:asciiTheme="minorEastAsia" w:eastAsiaTheme="minorEastAsia" w:hAnsiTheme="minorEastAsia" w:cs="宋体" w:hint="eastAsia"/>
                      <w:kern w:val="0"/>
                      <w:sz w:val="18"/>
                      <w:szCs w:val="18"/>
                    </w:rPr>
                    <w:t>具有多媒体远程管控功能，可以批量管理教室</w:t>
                  </w:r>
                  <w:r w:rsidR="00470035" w:rsidRPr="00F95E2B">
                    <w:rPr>
                      <w:rFonts w:asciiTheme="minorEastAsia" w:eastAsiaTheme="minorEastAsia" w:hAnsiTheme="minorEastAsia" w:cs="宋体"/>
                      <w:kern w:val="0"/>
                      <w:sz w:val="18"/>
                      <w:szCs w:val="18"/>
                    </w:rPr>
                    <w:t>，</w:t>
                  </w:r>
                  <w:r w:rsidR="00470035" w:rsidRPr="00F95E2B">
                    <w:rPr>
                      <w:rFonts w:asciiTheme="minorEastAsia" w:eastAsiaTheme="minorEastAsia" w:hAnsiTheme="minorEastAsia" w:cs="宋体" w:hint="eastAsia"/>
                      <w:kern w:val="0"/>
                      <w:sz w:val="18"/>
                      <w:szCs w:val="18"/>
                    </w:rPr>
                    <w:t>可分别控制投影仪、幕布、电脑等多媒体设备</w:t>
                  </w:r>
                  <w:r w:rsidR="00470035" w:rsidRPr="00F95E2B">
                    <w:rPr>
                      <w:rFonts w:asciiTheme="minorEastAsia" w:eastAsiaTheme="minorEastAsia" w:hAnsiTheme="minorEastAsia" w:cs="宋体"/>
                      <w:kern w:val="0"/>
                      <w:sz w:val="18"/>
                      <w:szCs w:val="18"/>
                    </w:rPr>
                    <w:t>，</w:t>
                  </w:r>
                  <w:r w:rsidR="00470035" w:rsidRPr="00F95E2B">
                    <w:rPr>
                      <w:rFonts w:asciiTheme="minorEastAsia" w:eastAsiaTheme="minorEastAsia" w:hAnsiTheme="minorEastAsia" w:cs="宋体" w:hint="eastAsia"/>
                      <w:kern w:val="0"/>
                      <w:sz w:val="18"/>
                      <w:szCs w:val="18"/>
                    </w:rPr>
                    <w:t>可进行远程布防撤防；</w:t>
                  </w:r>
                </w:p>
              </w:tc>
              <w:tc>
                <w:tcPr>
                  <w:tcW w:w="709" w:type="dxa"/>
                  <w:tcBorders>
                    <w:top w:val="nil"/>
                    <w:left w:val="nil"/>
                    <w:bottom w:val="single" w:sz="4" w:space="0" w:color="auto"/>
                    <w:right w:val="single" w:sz="4" w:space="0" w:color="auto"/>
                  </w:tcBorders>
                  <w:shd w:val="clear" w:color="auto" w:fill="auto"/>
                  <w:noWrap/>
                  <w:vAlign w:val="center"/>
                  <w:hideMark/>
                </w:tcPr>
                <w:p w:rsidR="00A52610" w:rsidRPr="00476CB6" w:rsidRDefault="00A52610" w:rsidP="00476CB6">
                  <w:pPr>
                    <w:widowControl/>
                    <w:jc w:val="center"/>
                    <w:rPr>
                      <w:rFonts w:asciiTheme="minorEastAsia" w:eastAsiaTheme="minorEastAsia" w:hAnsiTheme="minorEastAsia" w:cs="宋体"/>
                      <w:b/>
                      <w:bCs/>
                      <w:color w:val="0000FF"/>
                      <w:kern w:val="0"/>
                      <w:sz w:val="18"/>
                      <w:szCs w:val="18"/>
                    </w:rPr>
                  </w:pPr>
                  <w:r w:rsidRPr="00476CB6">
                    <w:rPr>
                      <w:rFonts w:asciiTheme="minorEastAsia" w:eastAsiaTheme="minorEastAsia" w:hAnsiTheme="minorEastAsia" w:cs="宋体" w:hint="eastAsia"/>
                      <w:b/>
                      <w:bCs/>
                      <w:color w:val="0000FF"/>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A52610" w:rsidRPr="00476CB6" w:rsidRDefault="00A52610"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A52610" w:rsidRPr="00863B39" w:rsidTr="00A52610">
              <w:trPr>
                <w:trHeight w:val="450"/>
              </w:trPr>
              <w:tc>
                <w:tcPr>
                  <w:tcW w:w="595" w:type="dxa"/>
                  <w:vMerge/>
                  <w:tcBorders>
                    <w:left w:val="single" w:sz="4" w:space="0" w:color="auto"/>
                    <w:right w:val="single" w:sz="4" w:space="0" w:color="auto"/>
                  </w:tcBorders>
                  <w:vAlign w:val="center"/>
                  <w:hideMark/>
                </w:tcPr>
                <w:p w:rsidR="00A52610" w:rsidRPr="00F95E2B" w:rsidRDefault="00A52610" w:rsidP="00F95E2B">
                  <w:pPr>
                    <w:widowControl/>
                    <w:jc w:val="left"/>
                    <w:rPr>
                      <w:rFonts w:asciiTheme="minorEastAsia" w:eastAsiaTheme="minorEastAsia" w:hAnsiTheme="minorEastAsia" w:cs="宋体"/>
                      <w:kern w:val="0"/>
                      <w:sz w:val="18"/>
                      <w:szCs w:val="18"/>
                    </w:rPr>
                  </w:pPr>
                </w:p>
              </w:tc>
              <w:tc>
                <w:tcPr>
                  <w:tcW w:w="993" w:type="dxa"/>
                  <w:vMerge/>
                  <w:tcBorders>
                    <w:left w:val="single" w:sz="4" w:space="0" w:color="auto"/>
                    <w:right w:val="single" w:sz="4" w:space="0" w:color="auto"/>
                  </w:tcBorders>
                  <w:vAlign w:val="center"/>
                  <w:hideMark/>
                </w:tcPr>
                <w:p w:rsidR="00A52610" w:rsidRPr="00F95E2B" w:rsidRDefault="00A52610"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A52610" w:rsidRPr="00F95E2B" w:rsidRDefault="00A52610"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9.终端用户登录管理功能:通过服务器进行设置，用户可以通过</w:t>
                  </w:r>
                  <w:proofErr w:type="gramStart"/>
                  <w:r w:rsidRPr="00F95E2B">
                    <w:rPr>
                      <w:rFonts w:asciiTheme="minorEastAsia" w:eastAsiaTheme="minorEastAsia" w:hAnsiTheme="minorEastAsia" w:cs="宋体" w:hint="eastAsia"/>
                      <w:kern w:val="0"/>
                      <w:sz w:val="18"/>
                      <w:szCs w:val="18"/>
                    </w:rPr>
                    <w:t>按键或刷</w:t>
                  </w:r>
                  <w:proofErr w:type="gramEnd"/>
                  <w:r w:rsidRPr="00F95E2B">
                    <w:rPr>
                      <w:rFonts w:asciiTheme="minorEastAsia" w:eastAsiaTheme="minorEastAsia" w:hAnsiTheme="minorEastAsia" w:cs="宋体" w:hint="eastAsia"/>
                      <w:kern w:val="0"/>
                      <w:sz w:val="18"/>
                      <w:szCs w:val="18"/>
                    </w:rPr>
                    <w:t>IC卡进行开启终端操作；</w:t>
                  </w:r>
                </w:p>
              </w:tc>
              <w:tc>
                <w:tcPr>
                  <w:tcW w:w="709" w:type="dxa"/>
                  <w:tcBorders>
                    <w:top w:val="nil"/>
                    <w:left w:val="nil"/>
                    <w:bottom w:val="single" w:sz="4" w:space="0" w:color="auto"/>
                    <w:right w:val="single" w:sz="4" w:space="0" w:color="auto"/>
                  </w:tcBorders>
                  <w:shd w:val="clear" w:color="auto" w:fill="auto"/>
                  <w:noWrap/>
                  <w:vAlign w:val="center"/>
                  <w:hideMark/>
                </w:tcPr>
                <w:p w:rsidR="00A52610" w:rsidRPr="00476CB6" w:rsidRDefault="00A52610" w:rsidP="00476CB6">
                  <w:pPr>
                    <w:widowControl/>
                    <w:jc w:val="center"/>
                    <w:rPr>
                      <w:rFonts w:asciiTheme="minorEastAsia" w:eastAsiaTheme="minorEastAsia" w:hAnsiTheme="minorEastAsia" w:cs="宋体"/>
                      <w:b/>
                      <w:bCs/>
                      <w:color w:val="0000FF"/>
                      <w:kern w:val="0"/>
                      <w:sz w:val="18"/>
                      <w:szCs w:val="18"/>
                    </w:rPr>
                  </w:pPr>
                  <w:r w:rsidRPr="00476CB6">
                    <w:rPr>
                      <w:rFonts w:asciiTheme="minorEastAsia" w:eastAsiaTheme="minorEastAsia" w:hAnsiTheme="minorEastAsia" w:cs="宋体" w:hint="eastAsia"/>
                      <w:b/>
                      <w:bCs/>
                      <w:color w:val="0000FF"/>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A52610" w:rsidRPr="00476CB6" w:rsidRDefault="00A52610"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A52610" w:rsidRPr="00863B39" w:rsidTr="00A52610">
              <w:trPr>
                <w:trHeight w:val="450"/>
              </w:trPr>
              <w:tc>
                <w:tcPr>
                  <w:tcW w:w="595" w:type="dxa"/>
                  <w:vMerge/>
                  <w:tcBorders>
                    <w:left w:val="single" w:sz="4" w:space="0" w:color="auto"/>
                    <w:bottom w:val="single" w:sz="4" w:space="0" w:color="auto"/>
                    <w:right w:val="single" w:sz="4" w:space="0" w:color="auto"/>
                  </w:tcBorders>
                  <w:vAlign w:val="center"/>
                </w:tcPr>
                <w:p w:rsidR="00A52610" w:rsidRPr="00F95E2B" w:rsidRDefault="00A52610" w:rsidP="00F95E2B">
                  <w:pPr>
                    <w:widowControl/>
                    <w:jc w:val="left"/>
                    <w:rPr>
                      <w:rFonts w:asciiTheme="minorEastAsia" w:eastAsiaTheme="minorEastAsia" w:hAnsiTheme="minorEastAsia" w:cs="宋体"/>
                      <w:kern w:val="0"/>
                      <w:sz w:val="18"/>
                      <w:szCs w:val="18"/>
                    </w:rPr>
                  </w:pPr>
                </w:p>
              </w:tc>
              <w:tc>
                <w:tcPr>
                  <w:tcW w:w="993" w:type="dxa"/>
                  <w:vMerge/>
                  <w:tcBorders>
                    <w:left w:val="single" w:sz="4" w:space="0" w:color="auto"/>
                    <w:bottom w:val="single" w:sz="4" w:space="0" w:color="auto"/>
                    <w:right w:val="single" w:sz="4" w:space="0" w:color="auto"/>
                  </w:tcBorders>
                  <w:vAlign w:val="center"/>
                </w:tcPr>
                <w:p w:rsidR="00A52610" w:rsidRPr="00F95E2B" w:rsidRDefault="00A52610"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tcPr>
                <w:p w:rsidR="00A52610" w:rsidRPr="00F95E2B" w:rsidRDefault="00A52610"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10．为保证设备的稳定性及兼容性，中标后签订合同前用户方有权要求中标方进行产品功能演示，经用户单位检测合格后予以封存。不能提供样机或样机检测不合格，取消其中标资格</w:t>
                  </w:r>
                </w:p>
              </w:tc>
              <w:tc>
                <w:tcPr>
                  <w:tcW w:w="709" w:type="dxa"/>
                  <w:tcBorders>
                    <w:top w:val="nil"/>
                    <w:left w:val="nil"/>
                    <w:bottom w:val="single" w:sz="4" w:space="0" w:color="auto"/>
                    <w:right w:val="single" w:sz="4" w:space="0" w:color="auto"/>
                  </w:tcBorders>
                  <w:shd w:val="clear" w:color="auto" w:fill="auto"/>
                  <w:noWrap/>
                  <w:vAlign w:val="center"/>
                </w:tcPr>
                <w:p w:rsidR="00A52610" w:rsidRPr="00476CB6" w:rsidRDefault="00A52610" w:rsidP="00476CB6">
                  <w:pPr>
                    <w:widowControl/>
                    <w:jc w:val="center"/>
                    <w:rPr>
                      <w:rFonts w:asciiTheme="minorEastAsia" w:eastAsiaTheme="minorEastAsia" w:hAnsiTheme="minorEastAsia" w:cs="宋体"/>
                      <w:b/>
                      <w:bCs/>
                      <w:color w:val="0000FF"/>
                      <w:kern w:val="0"/>
                      <w:sz w:val="18"/>
                      <w:szCs w:val="18"/>
                    </w:rPr>
                  </w:pPr>
                </w:p>
              </w:tc>
              <w:tc>
                <w:tcPr>
                  <w:tcW w:w="708" w:type="dxa"/>
                  <w:tcBorders>
                    <w:top w:val="nil"/>
                    <w:left w:val="nil"/>
                    <w:bottom w:val="single" w:sz="4" w:space="0" w:color="auto"/>
                    <w:right w:val="single" w:sz="4" w:space="0" w:color="auto"/>
                  </w:tcBorders>
                  <w:shd w:val="clear" w:color="000000" w:fill="FFFFFF"/>
                  <w:noWrap/>
                  <w:vAlign w:val="center"/>
                </w:tcPr>
                <w:p w:rsidR="00A52610" w:rsidRPr="00476CB6" w:rsidRDefault="00A52610" w:rsidP="00476CB6">
                  <w:pPr>
                    <w:widowControl/>
                    <w:jc w:val="left"/>
                    <w:rPr>
                      <w:rFonts w:asciiTheme="minorEastAsia" w:eastAsiaTheme="minorEastAsia" w:hAnsiTheme="minorEastAsia" w:cs="宋体"/>
                      <w:kern w:val="0"/>
                      <w:sz w:val="18"/>
                      <w:szCs w:val="18"/>
                    </w:rPr>
                  </w:pPr>
                </w:p>
              </w:tc>
            </w:tr>
            <w:tr w:rsidR="008C0514" w:rsidRPr="00863B39" w:rsidTr="008C0514">
              <w:trPr>
                <w:trHeight w:val="285"/>
              </w:trPr>
              <w:tc>
                <w:tcPr>
                  <w:tcW w:w="59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C0514" w:rsidRPr="00F95E2B" w:rsidRDefault="008C0514"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4</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8C0514" w:rsidRPr="00F95E2B" w:rsidRDefault="008C0514"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视频直播工作站</w:t>
                  </w:r>
                </w:p>
              </w:tc>
              <w:tc>
                <w:tcPr>
                  <w:tcW w:w="4961" w:type="dxa"/>
                  <w:tcBorders>
                    <w:top w:val="nil"/>
                    <w:left w:val="nil"/>
                    <w:bottom w:val="single" w:sz="4" w:space="0" w:color="auto"/>
                    <w:right w:val="single" w:sz="4" w:space="0" w:color="auto"/>
                  </w:tcBorders>
                  <w:shd w:val="clear" w:color="000000" w:fill="FFFFFF"/>
                  <w:hideMark/>
                </w:tcPr>
                <w:p w:rsidR="008C0514" w:rsidRPr="00F95E2B" w:rsidRDefault="008C0514"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1.应采用铝合金面板，防护等级IP54；</w:t>
                  </w:r>
                </w:p>
              </w:tc>
              <w:tc>
                <w:tcPr>
                  <w:tcW w:w="709" w:type="dxa"/>
                  <w:tcBorders>
                    <w:top w:val="nil"/>
                    <w:left w:val="nil"/>
                    <w:bottom w:val="single" w:sz="4" w:space="0" w:color="auto"/>
                    <w:right w:val="single" w:sz="4" w:space="0" w:color="auto"/>
                  </w:tcBorders>
                  <w:shd w:val="clear" w:color="000000" w:fill="FFFFFF"/>
                  <w:noWrap/>
                  <w:vAlign w:val="center"/>
                  <w:hideMark/>
                </w:tcPr>
                <w:p w:rsidR="008C0514" w:rsidRPr="00476CB6" w:rsidRDefault="008C0514"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8C0514" w:rsidRPr="00476CB6" w:rsidRDefault="008C0514"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8C0514" w:rsidRPr="00863B39" w:rsidTr="008F147C">
              <w:trPr>
                <w:trHeight w:val="285"/>
              </w:trPr>
              <w:tc>
                <w:tcPr>
                  <w:tcW w:w="595" w:type="dxa"/>
                  <w:vMerge/>
                  <w:tcBorders>
                    <w:top w:val="nil"/>
                    <w:left w:val="single" w:sz="4" w:space="0" w:color="auto"/>
                    <w:bottom w:val="single" w:sz="4" w:space="0" w:color="auto"/>
                    <w:right w:val="single" w:sz="4" w:space="0" w:color="auto"/>
                  </w:tcBorders>
                  <w:vAlign w:val="center"/>
                  <w:hideMark/>
                </w:tcPr>
                <w:p w:rsidR="008C0514" w:rsidRPr="00F95E2B" w:rsidRDefault="008C0514"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8C0514" w:rsidRPr="00F95E2B" w:rsidRDefault="008C0514"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hideMark/>
                </w:tcPr>
                <w:p w:rsidR="008C0514" w:rsidRPr="00F95E2B" w:rsidRDefault="008C0514"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 xml:space="preserve">2.采用单/双键（可选）呼叫键（紧急呼叫），实现全双工对讲； </w:t>
                  </w:r>
                </w:p>
              </w:tc>
              <w:tc>
                <w:tcPr>
                  <w:tcW w:w="709" w:type="dxa"/>
                  <w:tcBorders>
                    <w:top w:val="nil"/>
                    <w:left w:val="nil"/>
                    <w:bottom w:val="single" w:sz="4" w:space="0" w:color="auto"/>
                    <w:right w:val="single" w:sz="4" w:space="0" w:color="auto"/>
                  </w:tcBorders>
                  <w:shd w:val="clear" w:color="000000" w:fill="FFFFFF"/>
                  <w:noWrap/>
                  <w:vAlign w:val="center"/>
                  <w:hideMark/>
                </w:tcPr>
                <w:p w:rsidR="008C0514" w:rsidRPr="00476CB6" w:rsidRDefault="008C0514"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8C0514" w:rsidRPr="00476CB6" w:rsidRDefault="008C0514"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8C0514" w:rsidRPr="00863B39" w:rsidTr="008F147C">
              <w:trPr>
                <w:trHeight w:val="285"/>
              </w:trPr>
              <w:tc>
                <w:tcPr>
                  <w:tcW w:w="595" w:type="dxa"/>
                  <w:vMerge/>
                  <w:tcBorders>
                    <w:top w:val="nil"/>
                    <w:left w:val="single" w:sz="4" w:space="0" w:color="auto"/>
                    <w:bottom w:val="single" w:sz="4" w:space="0" w:color="auto"/>
                    <w:right w:val="single" w:sz="4" w:space="0" w:color="auto"/>
                  </w:tcBorders>
                  <w:vAlign w:val="center"/>
                </w:tcPr>
                <w:p w:rsidR="008C0514" w:rsidRPr="00F95E2B" w:rsidRDefault="008C0514"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8C0514" w:rsidRPr="00F95E2B" w:rsidRDefault="008C0514"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tcPr>
                <w:p w:rsidR="008C0514" w:rsidRPr="00F95E2B" w:rsidRDefault="008C0514"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3.内置不低于3W扬声器和话筒双</w:t>
                  </w:r>
                  <w:proofErr w:type="gramStart"/>
                  <w:r w:rsidRPr="00F95E2B">
                    <w:rPr>
                      <w:rFonts w:asciiTheme="minorEastAsia" w:eastAsiaTheme="minorEastAsia" w:hAnsiTheme="minorEastAsia" w:hint="eastAsia"/>
                      <w:sz w:val="18"/>
                      <w:szCs w:val="18"/>
                    </w:rPr>
                    <w:t>咪</w:t>
                  </w:r>
                  <w:proofErr w:type="gramEnd"/>
                  <w:r w:rsidRPr="00F95E2B">
                    <w:rPr>
                      <w:rFonts w:asciiTheme="minorEastAsia" w:eastAsiaTheme="minorEastAsia" w:hAnsiTheme="minorEastAsia" w:hint="eastAsia"/>
                      <w:sz w:val="18"/>
                      <w:szCs w:val="18"/>
                    </w:rPr>
                    <w:t xml:space="preserve">头，支持免提通话、接收广播、实况监听； </w:t>
                  </w:r>
                </w:p>
              </w:tc>
              <w:tc>
                <w:tcPr>
                  <w:tcW w:w="709" w:type="dxa"/>
                  <w:tcBorders>
                    <w:top w:val="nil"/>
                    <w:left w:val="nil"/>
                    <w:bottom w:val="single" w:sz="4" w:space="0" w:color="auto"/>
                    <w:right w:val="single" w:sz="4" w:space="0" w:color="auto"/>
                  </w:tcBorders>
                  <w:shd w:val="clear" w:color="000000" w:fill="FFFFFF"/>
                  <w:noWrap/>
                  <w:vAlign w:val="center"/>
                </w:tcPr>
                <w:p w:rsidR="008C0514" w:rsidRPr="00476CB6" w:rsidRDefault="008C0514" w:rsidP="00476CB6">
                  <w:pPr>
                    <w:widowControl/>
                    <w:jc w:val="left"/>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noWrap/>
                  <w:vAlign w:val="center"/>
                </w:tcPr>
                <w:p w:rsidR="008C0514" w:rsidRPr="00476CB6" w:rsidRDefault="008C0514" w:rsidP="00476CB6">
                  <w:pPr>
                    <w:widowControl/>
                    <w:jc w:val="left"/>
                    <w:rPr>
                      <w:rFonts w:asciiTheme="minorEastAsia" w:eastAsiaTheme="minorEastAsia" w:hAnsiTheme="minorEastAsia" w:cs="宋体"/>
                      <w:kern w:val="0"/>
                      <w:sz w:val="18"/>
                      <w:szCs w:val="18"/>
                    </w:rPr>
                  </w:pPr>
                </w:p>
              </w:tc>
            </w:tr>
            <w:tr w:rsidR="008C0514" w:rsidRPr="00863B39" w:rsidTr="008F147C">
              <w:trPr>
                <w:trHeight w:val="285"/>
              </w:trPr>
              <w:tc>
                <w:tcPr>
                  <w:tcW w:w="595" w:type="dxa"/>
                  <w:vMerge/>
                  <w:tcBorders>
                    <w:top w:val="nil"/>
                    <w:left w:val="single" w:sz="4" w:space="0" w:color="auto"/>
                    <w:bottom w:val="single" w:sz="4" w:space="0" w:color="auto"/>
                    <w:right w:val="single" w:sz="4" w:space="0" w:color="auto"/>
                  </w:tcBorders>
                  <w:vAlign w:val="center"/>
                </w:tcPr>
                <w:p w:rsidR="008C0514" w:rsidRPr="00F95E2B" w:rsidRDefault="008C0514"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8C0514" w:rsidRPr="00F95E2B" w:rsidRDefault="008C0514"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tcPr>
                <w:p w:rsidR="008C0514" w:rsidRPr="00F95E2B" w:rsidRDefault="008C0514"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 xml:space="preserve">4.内置不低于1080P高清摄像头，对角视场角不低于170°，应采用H.264编码，实现高清可视对讲； </w:t>
                  </w:r>
                </w:p>
              </w:tc>
              <w:tc>
                <w:tcPr>
                  <w:tcW w:w="709" w:type="dxa"/>
                  <w:tcBorders>
                    <w:top w:val="nil"/>
                    <w:left w:val="nil"/>
                    <w:bottom w:val="single" w:sz="4" w:space="0" w:color="auto"/>
                    <w:right w:val="single" w:sz="4" w:space="0" w:color="auto"/>
                  </w:tcBorders>
                  <w:shd w:val="clear" w:color="000000" w:fill="FFFFFF"/>
                  <w:noWrap/>
                  <w:vAlign w:val="center"/>
                </w:tcPr>
                <w:p w:rsidR="008C0514" w:rsidRPr="00476CB6" w:rsidRDefault="008C0514" w:rsidP="00476CB6">
                  <w:pPr>
                    <w:widowControl/>
                    <w:jc w:val="left"/>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noWrap/>
                  <w:vAlign w:val="center"/>
                </w:tcPr>
                <w:p w:rsidR="008C0514" w:rsidRPr="00476CB6" w:rsidRDefault="008C0514" w:rsidP="00476CB6">
                  <w:pPr>
                    <w:widowControl/>
                    <w:jc w:val="left"/>
                    <w:rPr>
                      <w:rFonts w:asciiTheme="minorEastAsia" w:eastAsiaTheme="minorEastAsia" w:hAnsiTheme="minorEastAsia" w:cs="宋体"/>
                      <w:kern w:val="0"/>
                      <w:sz w:val="18"/>
                      <w:szCs w:val="18"/>
                    </w:rPr>
                  </w:pPr>
                </w:p>
              </w:tc>
            </w:tr>
            <w:tr w:rsidR="008C0514" w:rsidRPr="00863B39" w:rsidTr="008F147C">
              <w:trPr>
                <w:trHeight w:val="285"/>
              </w:trPr>
              <w:tc>
                <w:tcPr>
                  <w:tcW w:w="595" w:type="dxa"/>
                  <w:vMerge/>
                  <w:tcBorders>
                    <w:top w:val="nil"/>
                    <w:left w:val="single" w:sz="4" w:space="0" w:color="auto"/>
                    <w:bottom w:val="single" w:sz="4" w:space="0" w:color="auto"/>
                    <w:right w:val="single" w:sz="4" w:space="0" w:color="auto"/>
                  </w:tcBorders>
                  <w:vAlign w:val="center"/>
                </w:tcPr>
                <w:p w:rsidR="008C0514" w:rsidRPr="00F95E2B" w:rsidRDefault="008C0514"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8C0514" w:rsidRPr="00F95E2B" w:rsidRDefault="008C0514"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tcPr>
                <w:p w:rsidR="008C0514" w:rsidRPr="00F95E2B" w:rsidRDefault="008C0514"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5.</w:t>
                  </w:r>
                  <w:proofErr w:type="gramStart"/>
                  <w:r w:rsidRPr="00F95E2B">
                    <w:rPr>
                      <w:rFonts w:asciiTheme="minorEastAsia" w:eastAsiaTheme="minorEastAsia" w:hAnsiTheme="minorEastAsia" w:hint="eastAsia"/>
                      <w:sz w:val="18"/>
                      <w:szCs w:val="18"/>
                    </w:rPr>
                    <w:t>支持自</w:t>
                  </w:r>
                  <w:proofErr w:type="gramEnd"/>
                  <w:r w:rsidRPr="00F95E2B">
                    <w:rPr>
                      <w:rFonts w:asciiTheme="minorEastAsia" w:eastAsiaTheme="minorEastAsia" w:hAnsiTheme="minorEastAsia" w:hint="eastAsia"/>
                      <w:sz w:val="18"/>
                      <w:szCs w:val="18"/>
                    </w:rPr>
                    <w:t>带宽动态，支持强光抑制、弱光补偿功能，在逆光</w:t>
                  </w:r>
                  <w:r w:rsidRPr="00F95E2B">
                    <w:rPr>
                      <w:rFonts w:asciiTheme="minorEastAsia" w:eastAsiaTheme="minorEastAsia" w:hAnsiTheme="minorEastAsia" w:hint="eastAsia"/>
                      <w:sz w:val="18"/>
                      <w:szCs w:val="18"/>
                    </w:rPr>
                    <w:lastRenderedPageBreak/>
                    <w:t>环境下正常工作；</w:t>
                  </w:r>
                </w:p>
              </w:tc>
              <w:tc>
                <w:tcPr>
                  <w:tcW w:w="709" w:type="dxa"/>
                  <w:tcBorders>
                    <w:top w:val="nil"/>
                    <w:left w:val="nil"/>
                    <w:bottom w:val="single" w:sz="4" w:space="0" w:color="auto"/>
                    <w:right w:val="single" w:sz="4" w:space="0" w:color="auto"/>
                  </w:tcBorders>
                  <w:shd w:val="clear" w:color="000000" w:fill="FFFFFF"/>
                  <w:noWrap/>
                  <w:vAlign w:val="center"/>
                </w:tcPr>
                <w:p w:rsidR="008C0514" w:rsidRPr="00476CB6" w:rsidRDefault="008C0514" w:rsidP="00476CB6">
                  <w:pPr>
                    <w:widowControl/>
                    <w:jc w:val="left"/>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noWrap/>
                  <w:vAlign w:val="center"/>
                </w:tcPr>
                <w:p w:rsidR="008C0514" w:rsidRPr="00476CB6" w:rsidRDefault="008C0514" w:rsidP="00476CB6">
                  <w:pPr>
                    <w:widowControl/>
                    <w:jc w:val="left"/>
                    <w:rPr>
                      <w:rFonts w:asciiTheme="minorEastAsia" w:eastAsiaTheme="minorEastAsia" w:hAnsiTheme="minorEastAsia" w:cs="宋体"/>
                      <w:kern w:val="0"/>
                      <w:sz w:val="18"/>
                      <w:szCs w:val="18"/>
                    </w:rPr>
                  </w:pPr>
                </w:p>
              </w:tc>
            </w:tr>
            <w:tr w:rsidR="008C0514" w:rsidRPr="00863B39" w:rsidTr="008F147C">
              <w:trPr>
                <w:trHeight w:val="285"/>
              </w:trPr>
              <w:tc>
                <w:tcPr>
                  <w:tcW w:w="595" w:type="dxa"/>
                  <w:vMerge/>
                  <w:tcBorders>
                    <w:top w:val="nil"/>
                    <w:left w:val="single" w:sz="4" w:space="0" w:color="auto"/>
                    <w:bottom w:val="single" w:sz="4" w:space="0" w:color="auto"/>
                    <w:right w:val="single" w:sz="4" w:space="0" w:color="auto"/>
                  </w:tcBorders>
                  <w:vAlign w:val="center"/>
                </w:tcPr>
                <w:p w:rsidR="008C0514" w:rsidRPr="00F95E2B" w:rsidRDefault="008C0514"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8C0514" w:rsidRPr="00F95E2B" w:rsidRDefault="008C0514"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tcPr>
                <w:p w:rsidR="008C0514" w:rsidRPr="00F95E2B" w:rsidRDefault="008C0514"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6.内置数字音频处理器，提升降</w:t>
                  </w:r>
                  <w:proofErr w:type="gramStart"/>
                  <w:r w:rsidRPr="00F95E2B">
                    <w:rPr>
                      <w:rFonts w:asciiTheme="minorEastAsia" w:eastAsiaTheme="minorEastAsia" w:hAnsiTheme="minorEastAsia" w:hint="eastAsia"/>
                      <w:sz w:val="18"/>
                      <w:szCs w:val="18"/>
                    </w:rPr>
                    <w:t>噪</w:t>
                  </w:r>
                  <w:proofErr w:type="gramEnd"/>
                  <w:r w:rsidRPr="00F95E2B">
                    <w:rPr>
                      <w:rFonts w:asciiTheme="minorEastAsia" w:eastAsiaTheme="minorEastAsia" w:hAnsiTheme="minorEastAsia" w:hint="eastAsia"/>
                      <w:sz w:val="18"/>
                      <w:szCs w:val="18"/>
                    </w:rPr>
                    <w:t>效果、提高受</w:t>
                  </w:r>
                  <w:proofErr w:type="gramStart"/>
                  <w:r w:rsidRPr="00F95E2B">
                    <w:rPr>
                      <w:rFonts w:asciiTheme="minorEastAsia" w:eastAsiaTheme="minorEastAsia" w:hAnsiTheme="minorEastAsia" w:hint="eastAsia"/>
                      <w:sz w:val="18"/>
                      <w:szCs w:val="18"/>
                    </w:rPr>
                    <w:t>话距离</w:t>
                  </w:r>
                  <w:proofErr w:type="gramEnd"/>
                  <w:r w:rsidRPr="00F95E2B">
                    <w:rPr>
                      <w:rFonts w:asciiTheme="minorEastAsia" w:eastAsiaTheme="minorEastAsia" w:hAnsiTheme="minorEastAsia" w:hint="eastAsia"/>
                      <w:sz w:val="18"/>
                      <w:szCs w:val="18"/>
                    </w:rPr>
                    <w:t xml:space="preserve">和音频音质； </w:t>
                  </w:r>
                </w:p>
              </w:tc>
              <w:tc>
                <w:tcPr>
                  <w:tcW w:w="709" w:type="dxa"/>
                  <w:tcBorders>
                    <w:top w:val="nil"/>
                    <w:left w:val="nil"/>
                    <w:bottom w:val="single" w:sz="4" w:space="0" w:color="auto"/>
                    <w:right w:val="single" w:sz="4" w:space="0" w:color="auto"/>
                  </w:tcBorders>
                  <w:shd w:val="clear" w:color="000000" w:fill="FFFFFF"/>
                  <w:noWrap/>
                  <w:vAlign w:val="center"/>
                </w:tcPr>
                <w:p w:rsidR="008C0514" w:rsidRPr="00476CB6" w:rsidRDefault="008C0514" w:rsidP="00476CB6">
                  <w:pPr>
                    <w:widowControl/>
                    <w:jc w:val="left"/>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noWrap/>
                  <w:vAlign w:val="center"/>
                </w:tcPr>
                <w:p w:rsidR="008C0514" w:rsidRPr="00476CB6" w:rsidRDefault="008C0514" w:rsidP="00476CB6">
                  <w:pPr>
                    <w:widowControl/>
                    <w:jc w:val="left"/>
                    <w:rPr>
                      <w:rFonts w:asciiTheme="minorEastAsia" w:eastAsiaTheme="minorEastAsia" w:hAnsiTheme="minorEastAsia" w:cs="宋体"/>
                      <w:kern w:val="0"/>
                      <w:sz w:val="18"/>
                      <w:szCs w:val="18"/>
                    </w:rPr>
                  </w:pPr>
                </w:p>
              </w:tc>
            </w:tr>
            <w:tr w:rsidR="008C0514" w:rsidRPr="00863B39" w:rsidTr="008F147C">
              <w:trPr>
                <w:trHeight w:val="285"/>
              </w:trPr>
              <w:tc>
                <w:tcPr>
                  <w:tcW w:w="595" w:type="dxa"/>
                  <w:vMerge/>
                  <w:tcBorders>
                    <w:top w:val="nil"/>
                    <w:left w:val="single" w:sz="4" w:space="0" w:color="auto"/>
                    <w:bottom w:val="single" w:sz="4" w:space="0" w:color="auto"/>
                    <w:right w:val="single" w:sz="4" w:space="0" w:color="auto"/>
                  </w:tcBorders>
                  <w:vAlign w:val="center"/>
                </w:tcPr>
                <w:p w:rsidR="008C0514" w:rsidRPr="00F95E2B" w:rsidRDefault="008C0514"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8C0514" w:rsidRPr="00F95E2B" w:rsidRDefault="008C0514"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tcPr>
                <w:p w:rsidR="008C0514" w:rsidRPr="00F95E2B" w:rsidRDefault="008C0514"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7.支持标准SIP协议，可单独接入VoIP电话系统(Asterisk等主流IP-PBX)；</w:t>
                  </w:r>
                </w:p>
              </w:tc>
              <w:tc>
                <w:tcPr>
                  <w:tcW w:w="709" w:type="dxa"/>
                  <w:tcBorders>
                    <w:top w:val="nil"/>
                    <w:left w:val="nil"/>
                    <w:bottom w:val="single" w:sz="4" w:space="0" w:color="auto"/>
                    <w:right w:val="single" w:sz="4" w:space="0" w:color="auto"/>
                  </w:tcBorders>
                  <w:shd w:val="clear" w:color="000000" w:fill="FFFFFF"/>
                  <w:noWrap/>
                  <w:vAlign w:val="center"/>
                </w:tcPr>
                <w:p w:rsidR="008C0514" w:rsidRPr="00476CB6" w:rsidRDefault="008C0514" w:rsidP="00476CB6">
                  <w:pPr>
                    <w:widowControl/>
                    <w:jc w:val="left"/>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noWrap/>
                  <w:vAlign w:val="center"/>
                </w:tcPr>
                <w:p w:rsidR="008C0514" w:rsidRPr="00476CB6" w:rsidRDefault="008C0514" w:rsidP="00476CB6">
                  <w:pPr>
                    <w:widowControl/>
                    <w:jc w:val="left"/>
                    <w:rPr>
                      <w:rFonts w:asciiTheme="minorEastAsia" w:eastAsiaTheme="minorEastAsia" w:hAnsiTheme="minorEastAsia" w:cs="宋体"/>
                      <w:kern w:val="0"/>
                      <w:sz w:val="18"/>
                      <w:szCs w:val="18"/>
                    </w:rPr>
                  </w:pPr>
                </w:p>
              </w:tc>
            </w:tr>
            <w:tr w:rsidR="008C0514" w:rsidRPr="00863B39" w:rsidTr="008F147C">
              <w:trPr>
                <w:trHeight w:val="285"/>
              </w:trPr>
              <w:tc>
                <w:tcPr>
                  <w:tcW w:w="595" w:type="dxa"/>
                  <w:vMerge/>
                  <w:tcBorders>
                    <w:top w:val="nil"/>
                    <w:left w:val="single" w:sz="4" w:space="0" w:color="auto"/>
                    <w:bottom w:val="single" w:sz="4" w:space="0" w:color="auto"/>
                    <w:right w:val="single" w:sz="4" w:space="0" w:color="auto"/>
                  </w:tcBorders>
                  <w:vAlign w:val="center"/>
                </w:tcPr>
                <w:p w:rsidR="008C0514" w:rsidRPr="00F95E2B" w:rsidRDefault="008C0514"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8C0514" w:rsidRPr="00F95E2B" w:rsidRDefault="008C0514"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tcPr>
                <w:p w:rsidR="008C0514" w:rsidRPr="00F95E2B" w:rsidRDefault="008C0514"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8.支持</w:t>
                  </w:r>
                  <w:proofErr w:type="spellStart"/>
                  <w:r w:rsidRPr="00F95E2B">
                    <w:rPr>
                      <w:rFonts w:asciiTheme="minorEastAsia" w:eastAsiaTheme="minorEastAsia" w:hAnsiTheme="minorEastAsia" w:hint="eastAsia"/>
                      <w:sz w:val="18"/>
                      <w:szCs w:val="18"/>
                    </w:rPr>
                    <w:t>onvif</w:t>
                  </w:r>
                  <w:proofErr w:type="spellEnd"/>
                  <w:r w:rsidRPr="00F95E2B">
                    <w:rPr>
                      <w:rFonts w:asciiTheme="minorEastAsia" w:eastAsiaTheme="minorEastAsia" w:hAnsiTheme="minorEastAsia" w:hint="eastAsia"/>
                      <w:sz w:val="18"/>
                      <w:szCs w:val="18"/>
                    </w:rPr>
                    <w:t xml:space="preserve">协议，支持视频发送到第三方平台显示； </w:t>
                  </w:r>
                </w:p>
              </w:tc>
              <w:tc>
                <w:tcPr>
                  <w:tcW w:w="709" w:type="dxa"/>
                  <w:tcBorders>
                    <w:top w:val="nil"/>
                    <w:left w:val="nil"/>
                    <w:bottom w:val="single" w:sz="4" w:space="0" w:color="auto"/>
                    <w:right w:val="single" w:sz="4" w:space="0" w:color="auto"/>
                  </w:tcBorders>
                  <w:shd w:val="clear" w:color="000000" w:fill="FFFFFF"/>
                  <w:noWrap/>
                  <w:vAlign w:val="center"/>
                </w:tcPr>
                <w:p w:rsidR="008C0514" w:rsidRPr="00476CB6" w:rsidRDefault="008C0514" w:rsidP="00476CB6">
                  <w:pPr>
                    <w:widowControl/>
                    <w:jc w:val="left"/>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noWrap/>
                  <w:vAlign w:val="center"/>
                </w:tcPr>
                <w:p w:rsidR="008C0514" w:rsidRPr="00476CB6" w:rsidRDefault="008C0514" w:rsidP="00476CB6">
                  <w:pPr>
                    <w:widowControl/>
                    <w:jc w:val="left"/>
                    <w:rPr>
                      <w:rFonts w:asciiTheme="minorEastAsia" w:eastAsiaTheme="minorEastAsia" w:hAnsiTheme="minorEastAsia" w:cs="宋体"/>
                      <w:kern w:val="0"/>
                      <w:sz w:val="18"/>
                      <w:szCs w:val="18"/>
                    </w:rPr>
                  </w:pPr>
                </w:p>
              </w:tc>
            </w:tr>
            <w:tr w:rsidR="008C0514" w:rsidRPr="00863B39" w:rsidTr="008F147C">
              <w:trPr>
                <w:trHeight w:val="285"/>
              </w:trPr>
              <w:tc>
                <w:tcPr>
                  <w:tcW w:w="595" w:type="dxa"/>
                  <w:vMerge/>
                  <w:tcBorders>
                    <w:top w:val="nil"/>
                    <w:left w:val="single" w:sz="4" w:space="0" w:color="auto"/>
                    <w:bottom w:val="single" w:sz="4" w:space="0" w:color="auto"/>
                    <w:right w:val="single" w:sz="4" w:space="0" w:color="auto"/>
                  </w:tcBorders>
                  <w:vAlign w:val="center"/>
                </w:tcPr>
                <w:p w:rsidR="008C0514" w:rsidRPr="00F95E2B" w:rsidRDefault="008C0514"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8C0514" w:rsidRPr="00F95E2B" w:rsidRDefault="008C0514"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tcPr>
                <w:p w:rsidR="008C0514" w:rsidRPr="00F95E2B" w:rsidRDefault="008C0514"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9.支持视频回溯，与中心话筒对讲时，终端可上传对讲前≥2分钟视频，便于中心了解事发前的情况（提供演示视频）；</w:t>
                  </w:r>
                </w:p>
              </w:tc>
              <w:tc>
                <w:tcPr>
                  <w:tcW w:w="709" w:type="dxa"/>
                  <w:tcBorders>
                    <w:top w:val="nil"/>
                    <w:left w:val="nil"/>
                    <w:bottom w:val="single" w:sz="4" w:space="0" w:color="auto"/>
                    <w:right w:val="single" w:sz="4" w:space="0" w:color="auto"/>
                  </w:tcBorders>
                  <w:shd w:val="clear" w:color="000000" w:fill="FFFFFF"/>
                  <w:noWrap/>
                  <w:vAlign w:val="center"/>
                </w:tcPr>
                <w:p w:rsidR="008C0514" w:rsidRPr="00476CB6" w:rsidRDefault="008C0514" w:rsidP="00F95E2B">
                  <w:pPr>
                    <w:widowControl/>
                    <w:ind w:firstLineChars="100" w:firstLine="181"/>
                    <w:jc w:val="left"/>
                    <w:rPr>
                      <w:rFonts w:asciiTheme="minorEastAsia" w:eastAsiaTheme="minorEastAsia" w:hAnsiTheme="minorEastAsia" w:cs="宋体"/>
                      <w:kern w:val="0"/>
                      <w:sz w:val="18"/>
                      <w:szCs w:val="18"/>
                    </w:rPr>
                  </w:pPr>
                  <w:r w:rsidRPr="000A0905">
                    <w:rPr>
                      <w:rFonts w:asciiTheme="minorEastAsia" w:eastAsiaTheme="minorEastAsia" w:hAnsiTheme="minorEastAsia" w:cs="宋体" w:hint="eastAsia"/>
                      <w:b/>
                      <w:bCs/>
                      <w:kern w:val="0"/>
                      <w:sz w:val="18"/>
                      <w:szCs w:val="18"/>
                    </w:rPr>
                    <w:t>▲</w:t>
                  </w:r>
                </w:p>
              </w:tc>
              <w:tc>
                <w:tcPr>
                  <w:tcW w:w="708" w:type="dxa"/>
                  <w:tcBorders>
                    <w:top w:val="nil"/>
                    <w:left w:val="nil"/>
                    <w:bottom w:val="single" w:sz="4" w:space="0" w:color="auto"/>
                    <w:right w:val="single" w:sz="4" w:space="0" w:color="auto"/>
                  </w:tcBorders>
                  <w:shd w:val="clear" w:color="000000" w:fill="FFFFFF"/>
                  <w:noWrap/>
                  <w:vAlign w:val="center"/>
                </w:tcPr>
                <w:p w:rsidR="008C0514" w:rsidRPr="00476CB6" w:rsidRDefault="008C0514" w:rsidP="00476CB6">
                  <w:pPr>
                    <w:widowControl/>
                    <w:jc w:val="left"/>
                    <w:rPr>
                      <w:rFonts w:asciiTheme="minorEastAsia" w:eastAsiaTheme="minorEastAsia" w:hAnsiTheme="minorEastAsia" w:cs="宋体"/>
                      <w:kern w:val="0"/>
                      <w:sz w:val="18"/>
                      <w:szCs w:val="18"/>
                    </w:rPr>
                  </w:pPr>
                </w:p>
              </w:tc>
            </w:tr>
            <w:tr w:rsidR="008C0514" w:rsidRPr="00863B39" w:rsidTr="008F147C">
              <w:trPr>
                <w:trHeight w:val="285"/>
              </w:trPr>
              <w:tc>
                <w:tcPr>
                  <w:tcW w:w="595" w:type="dxa"/>
                  <w:vMerge/>
                  <w:tcBorders>
                    <w:top w:val="nil"/>
                    <w:left w:val="single" w:sz="4" w:space="0" w:color="auto"/>
                    <w:bottom w:val="single" w:sz="4" w:space="0" w:color="auto"/>
                    <w:right w:val="single" w:sz="4" w:space="0" w:color="auto"/>
                  </w:tcBorders>
                  <w:vAlign w:val="center"/>
                </w:tcPr>
                <w:p w:rsidR="008C0514" w:rsidRPr="00F95E2B" w:rsidRDefault="008C0514"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8C0514" w:rsidRPr="00F95E2B" w:rsidRDefault="008C0514"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tcPr>
                <w:p w:rsidR="008C0514" w:rsidRPr="00F95E2B" w:rsidRDefault="008C0514"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10.支持遇忙截图，遇忙时中心可以收到呼叫截图，便于</w:t>
                  </w:r>
                  <w:proofErr w:type="gramStart"/>
                  <w:r w:rsidRPr="00F95E2B">
                    <w:rPr>
                      <w:rFonts w:asciiTheme="minorEastAsia" w:eastAsiaTheme="minorEastAsia" w:hAnsiTheme="minorEastAsia" w:hint="eastAsia"/>
                      <w:sz w:val="18"/>
                      <w:szCs w:val="18"/>
                    </w:rPr>
                    <w:t>中心对遇忙时</w:t>
                  </w:r>
                  <w:proofErr w:type="gramEnd"/>
                  <w:r w:rsidRPr="00F95E2B">
                    <w:rPr>
                      <w:rFonts w:asciiTheme="minorEastAsia" w:eastAsiaTheme="minorEastAsia" w:hAnsiTheme="minorEastAsia" w:hint="eastAsia"/>
                      <w:sz w:val="18"/>
                      <w:szCs w:val="18"/>
                    </w:rPr>
                    <w:t>的紧急呼叫及时处理（提供演示视频）；</w:t>
                  </w:r>
                </w:p>
              </w:tc>
              <w:tc>
                <w:tcPr>
                  <w:tcW w:w="709" w:type="dxa"/>
                  <w:tcBorders>
                    <w:top w:val="nil"/>
                    <w:left w:val="nil"/>
                    <w:bottom w:val="single" w:sz="4" w:space="0" w:color="auto"/>
                    <w:right w:val="single" w:sz="4" w:space="0" w:color="auto"/>
                  </w:tcBorders>
                  <w:shd w:val="clear" w:color="000000" w:fill="FFFFFF"/>
                  <w:noWrap/>
                  <w:vAlign w:val="center"/>
                </w:tcPr>
                <w:p w:rsidR="008C0514" w:rsidRPr="00476CB6" w:rsidRDefault="00F95E2B" w:rsidP="00476CB6">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r w:rsidRPr="000A0905">
                    <w:rPr>
                      <w:rFonts w:asciiTheme="minorEastAsia" w:eastAsiaTheme="minorEastAsia" w:hAnsiTheme="minorEastAsia" w:cs="宋体" w:hint="eastAsia"/>
                      <w:b/>
                      <w:bCs/>
                      <w:kern w:val="0"/>
                      <w:sz w:val="18"/>
                      <w:szCs w:val="18"/>
                    </w:rPr>
                    <w:t>▲</w:t>
                  </w:r>
                </w:p>
              </w:tc>
              <w:tc>
                <w:tcPr>
                  <w:tcW w:w="708" w:type="dxa"/>
                  <w:tcBorders>
                    <w:top w:val="nil"/>
                    <w:left w:val="nil"/>
                    <w:bottom w:val="single" w:sz="4" w:space="0" w:color="auto"/>
                    <w:right w:val="single" w:sz="4" w:space="0" w:color="auto"/>
                  </w:tcBorders>
                  <w:shd w:val="clear" w:color="000000" w:fill="FFFFFF"/>
                  <w:noWrap/>
                  <w:vAlign w:val="center"/>
                </w:tcPr>
                <w:p w:rsidR="008C0514" w:rsidRPr="00476CB6" w:rsidRDefault="008C0514" w:rsidP="00476CB6">
                  <w:pPr>
                    <w:widowControl/>
                    <w:jc w:val="left"/>
                    <w:rPr>
                      <w:rFonts w:asciiTheme="minorEastAsia" w:eastAsiaTheme="minorEastAsia" w:hAnsiTheme="minorEastAsia" w:cs="宋体"/>
                      <w:kern w:val="0"/>
                      <w:sz w:val="18"/>
                      <w:szCs w:val="18"/>
                    </w:rPr>
                  </w:pPr>
                </w:p>
              </w:tc>
            </w:tr>
            <w:tr w:rsidR="008C0514" w:rsidRPr="00863B39" w:rsidTr="008F147C">
              <w:trPr>
                <w:trHeight w:val="285"/>
              </w:trPr>
              <w:tc>
                <w:tcPr>
                  <w:tcW w:w="595" w:type="dxa"/>
                  <w:vMerge/>
                  <w:tcBorders>
                    <w:top w:val="nil"/>
                    <w:left w:val="single" w:sz="4" w:space="0" w:color="auto"/>
                    <w:bottom w:val="single" w:sz="4" w:space="0" w:color="auto"/>
                    <w:right w:val="single" w:sz="4" w:space="0" w:color="auto"/>
                  </w:tcBorders>
                  <w:vAlign w:val="center"/>
                </w:tcPr>
                <w:p w:rsidR="008C0514" w:rsidRPr="00F95E2B" w:rsidRDefault="008C0514"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8C0514" w:rsidRPr="00F95E2B" w:rsidRDefault="008C0514"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tcPr>
                <w:p w:rsidR="008C0514" w:rsidRPr="00F95E2B" w:rsidRDefault="008C0514"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 xml:space="preserve">11.支持无服务器情况下的脱机对讲(发起和接收)； </w:t>
                  </w:r>
                </w:p>
              </w:tc>
              <w:tc>
                <w:tcPr>
                  <w:tcW w:w="709" w:type="dxa"/>
                  <w:tcBorders>
                    <w:top w:val="nil"/>
                    <w:left w:val="nil"/>
                    <w:bottom w:val="single" w:sz="4" w:space="0" w:color="auto"/>
                    <w:right w:val="single" w:sz="4" w:space="0" w:color="auto"/>
                  </w:tcBorders>
                  <w:shd w:val="clear" w:color="000000" w:fill="FFFFFF"/>
                  <w:noWrap/>
                  <w:vAlign w:val="center"/>
                </w:tcPr>
                <w:p w:rsidR="008C0514" w:rsidRPr="00476CB6" w:rsidRDefault="008C0514" w:rsidP="00476CB6">
                  <w:pPr>
                    <w:widowControl/>
                    <w:jc w:val="left"/>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noWrap/>
                  <w:vAlign w:val="center"/>
                </w:tcPr>
                <w:p w:rsidR="008C0514" w:rsidRPr="00476CB6" w:rsidRDefault="008C0514" w:rsidP="00476CB6">
                  <w:pPr>
                    <w:widowControl/>
                    <w:jc w:val="left"/>
                    <w:rPr>
                      <w:rFonts w:asciiTheme="minorEastAsia" w:eastAsiaTheme="minorEastAsia" w:hAnsiTheme="minorEastAsia" w:cs="宋体"/>
                      <w:kern w:val="0"/>
                      <w:sz w:val="18"/>
                      <w:szCs w:val="18"/>
                    </w:rPr>
                  </w:pPr>
                </w:p>
              </w:tc>
            </w:tr>
            <w:tr w:rsidR="008C0514" w:rsidRPr="00863B39" w:rsidTr="008F147C">
              <w:trPr>
                <w:trHeight w:val="285"/>
              </w:trPr>
              <w:tc>
                <w:tcPr>
                  <w:tcW w:w="595" w:type="dxa"/>
                  <w:vMerge/>
                  <w:tcBorders>
                    <w:top w:val="nil"/>
                    <w:left w:val="single" w:sz="4" w:space="0" w:color="auto"/>
                    <w:bottom w:val="single" w:sz="4" w:space="0" w:color="auto"/>
                    <w:right w:val="single" w:sz="4" w:space="0" w:color="auto"/>
                  </w:tcBorders>
                  <w:vAlign w:val="center"/>
                </w:tcPr>
                <w:p w:rsidR="008C0514" w:rsidRPr="00F95E2B" w:rsidRDefault="008C0514"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8C0514" w:rsidRPr="00F95E2B" w:rsidRDefault="008C0514"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tcPr>
                <w:p w:rsidR="008C0514" w:rsidRPr="00F95E2B" w:rsidRDefault="008C0514"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12.</w:t>
                  </w:r>
                  <w:proofErr w:type="gramStart"/>
                  <w:r w:rsidRPr="00F95E2B">
                    <w:rPr>
                      <w:rFonts w:asciiTheme="minorEastAsia" w:eastAsiaTheme="minorEastAsia" w:hAnsiTheme="minorEastAsia" w:hint="eastAsia"/>
                      <w:sz w:val="18"/>
                      <w:szCs w:val="18"/>
                    </w:rPr>
                    <w:t>支持防拆报警</w:t>
                  </w:r>
                  <w:proofErr w:type="gramEnd"/>
                  <w:r w:rsidRPr="00F95E2B">
                    <w:rPr>
                      <w:rFonts w:asciiTheme="minorEastAsia" w:eastAsiaTheme="minorEastAsia" w:hAnsiTheme="minorEastAsia" w:hint="eastAsia"/>
                      <w:sz w:val="18"/>
                      <w:szCs w:val="18"/>
                    </w:rPr>
                    <w:t xml:space="preserve">，当终端正常工作时被拆开，会自动向服务器报警； </w:t>
                  </w:r>
                </w:p>
              </w:tc>
              <w:tc>
                <w:tcPr>
                  <w:tcW w:w="709" w:type="dxa"/>
                  <w:tcBorders>
                    <w:top w:val="nil"/>
                    <w:left w:val="nil"/>
                    <w:bottom w:val="single" w:sz="4" w:space="0" w:color="auto"/>
                    <w:right w:val="single" w:sz="4" w:space="0" w:color="auto"/>
                  </w:tcBorders>
                  <w:shd w:val="clear" w:color="000000" w:fill="FFFFFF"/>
                  <w:noWrap/>
                  <w:vAlign w:val="center"/>
                </w:tcPr>
                <w:p w:rsidR="008C0514" w:rsidRPr="00476CB6" w:rsidRDefault="008C0514" w:rsidP="00476CB6">
                  <w:pPr>
                    <w:widowControl/>
                    <w:jc w:val="left"/>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noWrap/>
                  <w:vAlign w:val="center"/>
                </w:tcPr>
                <w:p w:rsidR="008C0514" w:rsidRPr="00476CB6" w:rsidRDefault="008C0514" w:rsidP="00476CB6">
                  <w:pPr>
                    <w:widowControl/>
                    <w:jc w:val="left"/>
                    <w:rPr>
                      <w:rFonts w:asciiTheme="minorEastAsia" w:eastAsiaTheme="minorEastAsia" w:hAnsiTheme="minorEastAsia" w:cs="宋体"/>
                      <w:kern w:val="0"/>
                      <w:sz w:val="18"/>
                      <w:szCs w:val="18"/>
                    </w:rPr>
                  </w:pPr>
                </w:p>
              </w:tc>
            </w:tr>
            <w:tr w:rsidR="008C0514" w:rsidRPr="00863B39" w:rsidTr="008F147C">
              <w:trPr>
                <w:trHeight w:val="285"/>
              </w:trPr>
              <w:tc>
                <w:tcPr>
                  <w:tcW w:w="595" w:type="dxa"/>
                  <w:vMerge/>
                  <w:tcBorders>
                    <w:top w:val="nil"/>
                    <w:left w:val="single" w:sz="4" w:space="0" w:color="auto"/>
                    <w:bottom w:val="single" w:sz="4" w:space="0" w:color="auto"/>
                    <w:right w:val="single" w:sz="4" w:space="0" w:color="auto"/>
                  </w:tcBorders>
                  <w:vAlign w:val="center"/>
                </w:tcPr>
                <w:p w:rsidR="008C0514" w:rsidRPr="00F95E2B" w:rsidRDefault="008C0514"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8C0514" w:rsidRPr="00F95E2B" w:rsidRDefault="008C0514"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tcPr>
                <w:p w:rsidR="008C0514" w:rsidRPr="00F95E2B" w:rsidRDefault="008C0514"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 xml:space="preserve">13.支持不少于1路报警输入，可外接报警按钮； </w:t>
                  </w:r>
                </w:p>
              </w:tc>
              <w:tc>
                <w:tcPr>
                  <w:tcW w:w="709" w:type="dxa"/>
                  <w:tcBorders>
                    <w:top w:val="nil"/>
                    <w:left w:val="nil"/>
                    <w:bottom w:val="single" w:sz="4" w:space="0" w:color="auto"/>
                    <w:right w:val="single" w:sz="4" w:space="0" w:color="auto"/>
                  </w:tcBorders>
                  <w:shd w:val="clear" w:color="000000" w:fill="FFFFFF"/>
                  <w:noWrap/>
                  <w:vAlign w:val="center"/>
                </w:tcPr>
                <w:p w:rsidR="008C0514" w:rsidRPr="00476CB6" w:rsidRDefault="008C0514" w:rsidP="00476CB6">
                  <w:pPr>
                    <w:widowControl/>
                    <w:jc w:val="left"/>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noWrap/>
                  <w:vAlign w:val="center"/>
                </w:tcPr>
                <w:p w:rsidR="008C0514" w:rsidRPr="00476CB6" w:rsidRDefault="008C0514" w:rsidP="00476CB6">
                  <w:pPr>
                    <w:widowControl/>
                    <w:jc w:val="left"/>
                    <w:rPr>
                      <w:rFonts w:asciiTheme="minorEastAsia" w:eastAsiaTheme="minorEastAsia" w:hAnsiTheme="minorEastAsia" w:cs="宋体"/>
                      <w:kern w:val="0"/>
                      <w:sz w:val="18"/>
                      <w:szCs w:val="18"/>
                    </w:rPr>
                  </w:pPr>
                </w:p>
              </w:tc>
            </w:tr>
            <w:tr w:rsidR="008C0514" w:rsidRPr="00863B39" w:rsidTr="008F147C">
              <w:trPr>
                <w:trHeight w:val="285"/>
              </w:trPr>
              <w:tc>
                <w:tcPr>
                  <w:tcW w:w="595" w:type="dxa"/>
                  <w:vMerge/>
                  <w:tcBorders>
                    <w:top w:val="nil"/>
                    <w:left w:val="single" w:sz="4" w:space="0" w:color="auto"/>
                    <w:bottom w:val="single" w:sz="4" w:space="0" w:color="auto"/>
                    <w:right w:val="single" w:sz="4" w:space="0" w:color="auto"/>
                  </w:tcBorders>
                  <w:vAlign w:val="center"/>
                </w:tcPr>
                <w:p w:rsidR="008C0514" w:rsidRPr="00F95E2B" w:rsidRDefault="008C0514"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8C0514" w:rsidRPr="00F95E2B" w:rsidRDefault="008C0514"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tcPr>
                <w:p w:rsidR="008C0514" w:rsidRPr="00F95E2B" w:rsidRDefault="008C0514"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 xml:space="preserve">14.支持不少于1路报警输出，可控制门锁或警灯； </w:t>
                  </w:r>
                </w:p>
              </w:tc>
              <w:tc>
                <w:tcPr>
                  <w:tcW w:w="709" w:type="dxa"/>
                  <w:tcBorders>
                    <w:top w:val="nil"/>
                    <w:left w:val="nil"/>
                    <w:bottom w:val="single" w:sz="4" w:space="0" w:color="auto"/>
                    <w:right w:val="single" w:sz="4" w:space="0" w:color="auto"/>
                  </w:tcBorders>
                  <w:shd w:val="clear" w:color="000000" w:fill="FFFFFF"/>
                  <w:noWrap/>
                  <w:vAlign w:val="center"/>
                </w:tcPr>
                <w:p w:rsidR="008C0514" w:rsidRPr="00476CB6" w:rsidRDefault="008C0514" w:rsidP="00476CB6">
                  <w:pPr>
                    <w:widowControl/>
                    <w:jc w:val="left"/>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noWrap/>
                  <w:vAlign w:val="center"/>
                </w:tcPr>
                <w:p w:rsidR="008C0514" w:rsidRPr="00476CB6" w:rsidRDefault="008C0514" w:rsidP="00476CB6">
                  <w:pPr>
                    <w:widowControl/>
                    <w:jc w:val="left"/>
                    <w:rPr>
                      <w:rFonts w:asciiTheme="minorEastAsia" w:eastAsiaTheme="minorEastAsia" w:hAnsiTheme="minorEastAsia" w:cs="宋体"/>
                      <w:kern w:val="0"/>
                      <w:sz w:val="18"/>
                      <w:szCs w:val="18"/>
                    </w:rPr>
                  </w:pPr>
                </w:p>
              </w:tc>
            </w:tr>
            <w:tr w:rsidR="008C0514" w:rsidRPr="00863B39" w:rsidTr="008F147C">
              <w:trPr>
                <w:trHeight w:val="285"/>
              </w:trPr>
              <w:tc>
                <w:tcPr>
                  <w:tcW w:w="595" w:type="dxa"/>
                  <w:vMerge/>
                  <w:tcBorders>
                    <w:top w:val="nil"/>
                    <w:left w:val="single" w:sz="4" w:space="0" w:color="auto"/>
                    <w:bottom w:val="single" w:sz="4" w:space="0" w:color="auto"/>
                    <w:right w:val="single" w:sz="4" w:space="0" w:color="auto"/>
                  </w:tcBorders>
                  <w:vAlign w:val="center"/>
                </w:tcPr>
                <w:p w:rsidR="008C0514" w:rsidRPr="00F95E2B" w:rsidRDefault="008C0514"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8C0514" w:rsidRPr="00F95E2B" w:rsidRDefault="008C0514"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tcPr>
                <w:p w:rsidR="008C0514" w:rsidRPr="00F95E2B" w:rsidRDefault="008C0514"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 xml:space="preserve">15.支持不少于1路线路输出，接有源音箱或功放； </w:t>
                  </w:r>
                </w:p>
              </w:tc>
              <w:tc>
                <w:tcPr>
                  <w:tcW w:w="709" w:type="dxa"/>
                  <w:tcBorders>
                    <w:top w:val="nil"/>
                    <w:left w:val="nil"/>
                    <w:bottom w:val="single" w:sz="4" w:space="0" w:color="auto"/>
                    <w:right w:val="single" w:sz="4" w:space="0" w:color="auto"/>
                  </w:tcBorders>
                  <w:shd w:val="clear" w:color="000000" w:fill="FFFFFF"/>
                  <w:noWrap/>
                  <w:vAlign w:val="center"/>
                </w:tcPr>
                <w:p w:rsidR="008C0514" w:rsidRPr="00476CB6" w:rsidRDefault="008C0514" w:rsidP="00476CB6">
                  <w:pPr>
                    <w:widowControl/>
                    <w:jc w:val="left"/>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noWrap/>
                  <w:vAlign w:val="center"/>
                </w:tcPr>
                <w:p w:rsidR="008C0514" w:rsidRPr="00476CB6" w:rsidRDefault="008C0514" w:rsidP="00476CB6">
                  <w:pPr>
                    <w:widowControl/>
                    <w:jc w:val="left"/>
                    <w:rPr>
                      <w:rFonts w:asciiTheme="minorEastAsia" w:eastAsiaTheme="minorEastAsia" w:hAnsiTheme="minorEastAsia" w:cs="宋体"/>
                      <w:kern w:val="0"/>
                      <w:sz w:val="18"/>
                      <w:szCs w:val="18"/>
                    </w:rPr>
                  </w:pPr>
                </w:p>
              </w:tc>
            </w:tr>
            <w:tr w:rsidR="008C0514" w:rsidRPr="00863B39" w:rsidTr="008F147C">
              <w:trPr>
                <w:trHeight w:val="285"/>
              </w:trPr>
              <w:tc>
                <w:tcPr>
                  <w:tcW w:w="595" w:type="dxa"/>
                  <w:vMerge/>
                  <w:tcBorders>
                    <w:top w:val="nil"/>
                    <w:left w:val="single" w:sz="4" w:space="0" w:color="auto"/>
                    <w:bottom w:val="single" w:sz="4" w:space="0" w:color="auto"/>
                    <w:right w:val="single" w:sz="4" w:space="0" w:color="auto"/>
                  </w:tcBorders>
                  <w:vAlign w:val="center"/>
                </w:tcPr>
                <w:p w:rsidR="008C0514" w:rsidRPr="00F95E2B" w:rsidRDefault="008C0514"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8C0514" w:rsidRPr="00F95E2B" w:rsidRDefault="008C0514"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tcPr>
                <w:p w:rsidR="008C0514" w:rsidRPr="00F95E2B" w:rsidRDefault="008C0514"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16.标准RJ45接口，有以太网口的地方即可接入，跨网段和跨路由；</w:t>
                  </w:r>
                </w:p>
              </w:tc>
              <w:tc>
                <w:tcPr>
                  <w:tcW w:w="709" w:type="dxa"/>
                  <w:tcBorders>
                    <w:top w:val="nil"/>
                    <w:left w:val="nil"/>
                    <w:bottom w:val="single" w:sz="4" w:space="0" w:color="auto"/>
                    <w:right w:val="single" w:sz="4" w:space="0" w:color="auto"/>
                  </w:tcBorders>
                  <w:shd w:val="clear" w:color="000000" w:fill="FFFFFF"/>
                  <w:noWrap/>
                  <w:vAlign w:val="center"/>
                </w:tcPr>
                <w:p w:rsidR="008C0514" w:rsidRPr="00476CB6" w:rsidRDefault="008C0514" w:rsidP="00476CB6">
                  <w:pPr>
                    <w:widowControl/>
                    <w:jc w:val="left"/>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noWrap/>
                  <w:vAlign w:val="center"/>
                </w:tcPr>
                <w:p w:rsidR="008C0514" w:rsidRPr="00476CB6" w:rsidRDefault="008C0514" w:rsidP="00476CB6">
                  <w:pPr>
                    <w:widowControl/>
                    <w:jc w:val="left"/>
                    <w:rPr>
                      <w:rFonts w:asciiTheme="minorEastAsia" w:eastAsiaTheme="minorEastAsia" w:hAnsiTheme="minorEastAsia" w:cs="宋体"/>
                      <w:kern w:val="0"/>
                      <w:sz w:val="18"/>
                      <w:szCs w:val="18"/>
                    </w:rPr>
                  </w:pPr>
                </w:p>
              </w:tc>
            </w:tr>
            <w:tr w:rsidR="008C0514" w:rsidRPr="00863B39" w:rsidTr="008F147C">
              <w:trPr>
                <w:trHeight w:val="285"/>
              </w:trPr>
              <w:tc>
                <w:tcPr>
                  <w:tcW w:w="595" w:type="dxa"/>
                  <w:vMerge/>
                  <w:tcBorders>
                    <w:top w:val="nil"/>
                    <w:left w:val="single" w:sz="4" w:space="0" w:color="auto"/>
                    <w:bottom w:val="single" w:sz="4" w:space="0" w:color="auto"/>
                    <w:right w:val="single" w:sz="4" w:space="0" w:color="auto"/>
                  </w:tcBorders>
                  <w:vAlign w:val="center"/>
                </w:tcPr>
                <w:p w:rsidR="008C0514" w:rsidRPr="00F95E2B" w:rsidRDefault="008C0514"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8C0514" w:rsidRPr="00F95E2B" w:rsidRDefault="008C0514"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tcPr>
                <w:p w:rsidR="008C0514" w:rsidRPr="00F95E2B" w:rsidRDefault="008C0514"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 xml:space="preserve">17.支持POE 供电；  </w:t>
                  </w:r>
                </w:p>
              </w:tc>
              <w:tc>
                <w:tcPr>
                  <w:tcW w:w="709" w:type="dxa"/>
                  <w:tcBorders>
                    <w:top w:val="nil"/>
                    <w:left w:val="nil"/>
                    <w:bottom w:val="single" w:sz="4" w:space="0" w:color="auto"/>
                    <w:right w:val="single" w:sz="4" w:space="0" w:color="auto"/>
                  </w:tcBorders>
                  <w:shd w:val="clear" w:color="000000" w:fill="FFFFFF"/>
                  <w:noWrap/>
                  <w:vAlign w:val="center"/>
                </w:tcPr>
                <w:p w:rsidR="008C0514" w:rsidRPr="00476CB6" w:rsidRDefault="008C0514" w:rsidP="00476CB6">
                  <w:pPr>
                    <w:widowControl/>
                    <w:jc w:val="left"/>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noWrap/>
                  <w:vAlign w:val="center"/>
                </w:tcPr>
                <w:p w:rsidR="008C0514" w:rsidRPr="00476CB6" w:rsidRDefault="008C0514" w:rsidP="00476CB6">
                  <w:pPr>
                    <w:widowControl/>
                    <w:jc w:val="left"/>
                    <w:rPr>
                      <w:rFonts w:asciiTheme="minorEastAsia" w:eastAsiaTheme="minorEastAsia" w:hAnsiTheme="minorEastAsia" w:cs="宋体"/>
                      <w:kern w:val="0"/>
                      <w:sz w:val="18"/>
                      <w:szCs w:val="18"/>
                    </w:rPr>
                  </w:pPr>
                </w:p>
              </w:tc>
            </w:tr>
            <w:tr w:rsidR="008C0514" w:rsidRPr="00863B39" w:rsidTr="008F147C">
              <w:trPr>
                <w:trHeight w:val="285"/>
              </w:trPr>
              <w:tc>
                <w:tcPr>
                  <w:tcW w:w="595" w:type="dxa"/>
                  <w:vMerge/>
                  <w:tcBorders>
                    <w:top w:val="nil"/>
                    <w:left w:val="single" w:sz="4" w:space="0" w:color="auto"/>
                    <w:bottom w:val="single" w:sz="4" w:space="0" w:color="auto"/>
                    <w:right w:val="single" w:sz="4" w:space="0" w:color="auto"/>
                  </w:tcBorders>
                  <w:vAlign w:val="center"/>
                  <w:hideMark/>
                </w:tcPr>
                <w:p w:rsidR="008C0514" w:rsidRPr="00F95E2B" w:rsidRDefault="008C0514"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8C0514" w:rsidRPr="00F95E2B" w:rsidRDefault="008C0514"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hideMark/>
                </w:tcPr>
                <w:p w:rsidR="008C0514" w:rsidRPr="00F95E2B" w:rsidRDefault="008C0514"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18.网络通讯协议支持 TCP、UDP、ARP、ICMP、IGMP、SIP、HTTP、FTP。</w:t>
                  </w:r>
                </w:p>
              </w:tc>
              <w:tc>
                <w:tcPr>
                  <w:tcW w:w="709" w:type="dxa"/>
                  <w:tcBorders>
                    <w:top w:val="nil"/>
                    <w:left w:val="nil"/>
                    <w:bottom w:val="single" w:sz="4" w:space="0" w:color="auto"/>
                    <w:right w:val="single" w:sz="4" w:space="0" w:color="auto"/>
                  </w:tcBorders>
                  <w:shd w:val="clear" w:color="000000" w:fill="FFFFFF"/>
                  <w:noWrap/>
                  <w:vAlign w:val="center"/>
                  <w:hideMark/>
                </w:tcPr>
                <w:p w:rsidR="008C0514" w:rsidRPr="00476CB6" w:rsidRDefault="008C0514"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8C0514" w:rsidRPr="00476CB6" w:rsidRDefault="008C0514"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9C1263" w:rsidRPr="00863B39" w:rsidTr="005661B5">
              <w:trPr>
                <w:trHeight w:val="285"/>
              </w:trPr>
              <w:tc>
                <w:tcPr>
                  <w:tcW w:w="595" w:type="dxa"/>
                  <w:vMerge w:val="restart"/>
                  <w:tcBorders>
                    <w:top w:val="nil"/>
                    <w:left w:val="single" w:sz="4" w:space="0" w:color="auto"/>
                    <w:right w:val="single" w:sz="4" w:space="0" w:color="auto"/>
                  </w:tcBorders>
                  <w:shd w:val="clear" w:color="000000" w:fill="FFFFFF"/>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5</w:t>
                  </w:r>
                </w:p>
              </w:tc>
              <w:tc>
                <w:tcPr>
                  <w:tcW w:w="993" w:type="dxa"/>
                  <w:vMerge w:val="restart"/>
                  <w:tcBorders>
                    <w:top w:val="nil"/>
                    <w:left w:val="single" w:sz="4" w:space="0" w:color="auto"/>
                    <w:right w:val="single" w:sz="4" w:space="0" w:color="auto"/>
                  </w:tcBorders>
                  <w:shd w:val="clear" w:color="auto" w:fill="auto"/>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网络壁挂式广播终端</w:t>
                  </w:r>
                </w:p>
              </w:tc>
              <w:tc>
                <w:tcPr>
                  <w:tcW w:w="4961" w:type="dxa"/>
                  <w:tcBorders>
                    <w:top w:val="nil"/>
                    <w:left w:val="nil"/>
                    <w:bottom w:val="single" w:sz="4" w:space="0" w:color="auto"/>
                    <w:right w:val="single" w:sz="4" w:space="0" w:color="auto"/>
                  </w:tcBorders>
                  <w:shd w:val="clear" w:color="000000" w:fill="FFFFFF"/>
                  <w:hideMark/>
                </w:tcPr>
                <w:p w:rsidR="009C1263" w:rsidRPr="00F95E2B" w:rsidRDefault="009C1263"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1.采用高速</w:t>
                  </w:r>
                  <w:proofErr w:type="gramStart"/>
                  <w:r w:rsidRPr="00F95E2B">
                    <w:rPr>
                      <w:rFonts w:asciiTheme="minorEastAsia" w:eastAsiaTheme="minorEastAsia" w:hAnsiTheme="minorEastAsia" w:hint="eastAsia"/>
                      <w:sz w:val="18"/>
                      <w:szCs w:val="18"/>
                    </w:rPr>
                    <w:t>工业级双核</w:t>
                  </w:r>
                  <w:proofErr w:type="gramEnd"/>
                  <w:r w:rsidRPr="00F95E2B">
                    <w:rPr>
                      <w:rFonts w:asciiTheme="minorEastAsia" w:eastAsiaTheme="minorEastAsia" w:hAnsiTheme="minorEastAsia" w:hint="eastAsia"/>
                      <w:sz w:val="18"/>
                      <w:szCs w:val="18"/>
                    </w:rPr>
                    <w:t>(ARM+DSP)芯片，启动时间≤1秒；</w:t>
                  </w:r>
                </w:p>
              </w:tc>
              <w:tc>
                <w:tcPr>
                  <w:tcW w:w="709"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9C1263" w:rsidRPr="00863B39" w:rsidTr="005661B5">
              <w:trPr>
                <w:trHeight w:val="285"/>
              </w:trPr>
              <w:tc>
                <w:tcPr>
                  <w:tcW w:w="595" w:type="dxa"/>
                  <w:vMerge/>
                  <w:tcBorders>
                    <w:left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993" w:type="dxa"/>
                  <w:vMerge/>
                  <w:tcBorders>
                    <w:left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hideMark/>
                </w:tcPr>
                <w:p w:rsidR="009C1263" w:rsidRPr="00F95E2B" w:rsidRDefault="009C1263"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2.内置D类数字功放，可选择60W/120W(100V定压)输出，完美音质，发热小功效更高；</w:t>
                  </w:r>
                </w:p>
              </w:tc>
              <w:tc>
                <w:tcPr>
                  <w:tcW w:w="709"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9C1263" w:rsidRPr="00863B39" w:rsidTr="005661B5">
              <w:trPr>
                <w:trHeight w:val="450"/>
              </w:trPr>
              <w:tc>
                <w:tcPr>
                  <w:tcW w:w="595" w:type="dxa"/>
                  <w:vMerge/>
                  <w:tcBorders>
                    <w:left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993" w:type="dxa"/>
                  <w:vMerge/>
                  <w:tcBorders>
                    <w:left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hideMark/>
                </w:tcPr>
                <w:p w:rsidR="009C1263" w:rsidRPr="00F95E2B" w:rsidRDefault="009C1263"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3.1路音频线路输出，可接外部功放扩音；</w:t>
                  </w:r>
                </w:p>
              </w:tc>
              <w:tc>
                <w:tcPr>
                  <w:tcW w:w="709" w:type="dxa"/>
                  <w:tcBorders>
                    <w:top w:val="nil"/>
                    <w:left w:val="nil"/>
                    <w:bottom w:val="single" w:sz="4" w:space="0" w:color="auto"/>
                    <w:right w:val="single" w:sz="4" w:space="0" w:color="auto"/>
                  </w:tcBorders>
                  <w:shd w:val="clear" w:color="auto" w:fill="auto"/>
                  <w:noWrap/>
                  <w:vAlign w:val="center"/>
                  <w:hideMark/>
                </w:tcPr>
                <w:p w:rsidR="009C1263" w:rsidRPr="00476CB6" w:rsidRDefault="009C1263" w:rsidP="00476CB6">
                  <w:pPr>
                    <w:widowControl/>
                    <w:jc w:val="center"/>
                    <w:rPr>
                      <w:rFonts w:asciiTheme="minorEastAsia" w:eastAsiaTheme="minorEastAsia" w:hAnsiTheme="minorEastAsia" w:cs="宋体"/>
                      <w:b/>
                      <w:bCs/>
                      <w:color w:val="0000FF"/>
                      <w:kern w:val="0"/>
                      <w:sz w:val="18"/>
                      <w:szCs w:val="18"/>
                    </w:rPr>
                  </w:pPr>
                  <w:r w:rsidRPr="00476CB6">
                    <w:rPr>
                      <w:rFonts w:asciiTheme="minorEastAsia" w:eastAsiaTheme="minorEastAsia" w:hAnsiTheme="minorEastAsia" w:cs="宋体" w:hint="eastAsia"/>
                      <w:b/>
                      <w:bCs/>
                      <w:color w:val="0000FF"/>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9C1263" w:rsidRPr="00863B39" w:rsidTr="005661B5">
              <w:trPr>
                <w:trHeight w:val="285"/>
              </w:trPr>
              <w:tc>
                <w:tcPr>
                  <w:tcW w:w="595" w:type="dxa"/>
                  <w:vMerge/>
                  <w:tcBorders>
                    <w:left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993" w:type="dxa"/>
                  <w:vMerge/>
                  <w:tcBorders>
                    <w:left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hideMark/>
                </w:tcPr>
                <w:p w:rsidR="009C1263" w:rsidRPr="00F95E2B" w:rsidRDefault="009C1263"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4.1路音频线路输入，可外接拾音器供主控室监听；</w:t>
                  </w:r>
                </w:p>
              </w:tc>
              <w:tc>
                <w:tcPr>
                  <w:tcW w:w="709"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9C1263" w:rsidRPr="00863B39" w:rsidTr="005661B5">
              <w:trPr>
                <w:trHeight w:val="285"/>
              </w:trPr>
              <w:tc>
                <w:tcPr>
                  <w:tcW w:w="595" w:type="dxa"/>
                  <w:vMerge/>
                  <w:tcBorders>
                    <w:left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993" w:type="dxa"/>
                  <w:vMerge/>
                  <w:tcBorders>
                    <w:left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hideMark/>
                </w:tcPr>
                <w:p w:rsidR="009C1263" w:rsidRPr="00F95E2B" w:rsidRDefault="009C1263"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5.标准RJ45网络接口，有以太网口的地方即可接入，支持跨网段和跨路由。</w:t>
                  </w:r>
                </w:p>
              </w:tc>
              <w:tc>
                <w:tcPr>
                  <w:tcW w:w="709"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9C1263" w:rsidRPr="00863B39" w:rsidTr="005661B5">
              <w:trPr>
                <w:trHeight w:val="285"/>
              </w:trPr>
              <w:tc>
                <w:tcPr>
                  <w:tcW w:w="595" w:type="dxa"/>
                  <w:vMerge/>
                  <w:tcBorders>
                    <w:left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993" w:type="dxa"/>
                  <w:vMerge/>
                  <w:tcBorders>
                    <w:left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hideMark/>
                </w:tcPr>
                <w:p w:rsidR="009C1263" w:rsidRPr="00F95E2B" w:rsidRDefault="009C1263"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6.协议，音频编码 TCP、UDP、ARP、ICMP、IGMP；MP2/MP3/PCM/ADPCM</w:t>
                  </w:r>
                </w:p>
              </w:tc>
              <w:tc>
                <w:tcPr>
                  <w:tcW w:w="709"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9C1263" w:rsidRPr="00863B39" w:rsidTr="005661B5">
              <w:trPr>
                <w:trHeight w:val="285"/>
              </w:trPr>
              <w:tc>
                <w:tcPr>
                  <w:tcW w:w="595" w:type="dxa"/>
                  <w:vMerge/>
                  <w:tcBorders>
                    <w:left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993" w:type="dxa"/>
                  <w:vMerge/>
                  <w:tcBorders>
                    <w:left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hideMark/>
                </w:tcPr>
                <w:p w:rsidR="009C1263" w:rsidRPr="00F95E2B" w:rsidRDefault="009C1263"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7.网络芯片速率   10/100Mbps</w:t>
                  </w:r>
                </w:p>
              </w:tc>
              <w:tc>
                <w:tcPr>
                  <w:tcW w:w="709"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9C1263" w:rsidRPr="00863B39" w:rsidTr="005661B5">
              <w:trPr>
                <w:trHeight w:val="450"/>
              </w:trPr>
              <w:tc>
                <w:tcPr>
                  <w:tcW w:w="595" w:type="dxa"/>
                  <w:vMerge/>
                  <w:tcBorders>
                    <w:left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993" w:type="dxa"/>
                  <w:vMerge/>
                  <w:tcBorders>
                    <w:left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hideMark/>
                </w:tcPr>
                <w:p w:rsidR="009C1263" w:rsidRPr="00F95E2B" w:rsidRDefault="009C1263"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8.音频采样, 位率 8kHz～44.1kHz, 16bit 8kbps-320kbps</w:t>
                  </w:r>
                </w:p>
              </w:tc>
              <w:tc>
                <w:tcPr>
                  <w:tcW w:w="709" w:type="dxa"/>
                  <w:tcBorders>
                    <w:top w:val="nil"/>
                    <w:left w:val="nil"/>
                    <w:bottom w:val="single" w:sz="4" w:space="0" w:color="auto"/>
                    <w:right w:val="single" w:sz="4" w:space="0" w:color="auto"/>
                  </w:tcBorders>
                  <w:shd w:val="clear" w:color="auto" w:fill="auto"/>
                  <w:noWrap/>
                  <w:vAlign w:val="center"/>
                  <w:hideMark/>
                </w:tcPr>
                <w:p w:rsidR="009C1263" w:rsidRPr="00476CB6" w:rsidRDefault="009C1263" w:rsidP="00476CB6">
                  <w:pPr>
                    <w:widowControl/>
                    <w:jc w:val="center"/>
                    <w:rPr>
                      <w:rFonts w:asciiTheme="minorEastAsia" w:eastAsiaTheme="minorEastAsia" w:hAnsiTheme="minorEastAsia" w:cs="宋体"/>
                      <w:b/>
                      <w:bCs/>
                      <w:color w:val="0000FF"/>
                      <w:kern w:val="0"/>
                      <w:sz w:val="18"/>
                      <w:szCs w:val="18"/>
                    </w:rPr>
                  </w:pPr>
                </w:p>
              </w:tc>
              <w:tc>
                <w:tcPr>
                  <w:tcW w:w="708"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9C1263" w:rsidRPr="00863B39" w:rsidTr="005661B5">
              <w:trPr>
                <w:trHeight w:val="285"/>
              </w:trPr>
              <w:tc>
                <w:tcPr>
                  <w:tcW w:w="595" w:type="dxa"/>
                  <w:vMerge/>
                  <w:tcBorders>
                    <w:left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993" w:type="dxa"/>
                  <w:vMerge/>
                  <w:tcBorders>
                    <w:left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hideMark/>
                </w:tcPr>
                <w:p w:rsidR="009C1263" w:rsidRPr="00F95E2B" w:rsidRDefault="009C1263"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9.信噪比, 频响   ≥90dB, 20Hz-16KHz</w:t>
                  </w:r>
                </w:p>
              </w:tc>
              <w:tc>
                <w:tcPr>
                  <w:tcW w:w="709" w:type="dxa"/>
                  <w:tcBorders>
                    <w:top w:val="nil"/>
                    <w:left w:val="nil"/>
                    <w:bottom w:val="single" w:sz="4" w:space="0" w:color="auto"/>
                    <w:right w:val="single" w:sz="4" w:space="0" w:color="auto"/>
                  </w:tcBorders>
                  <w:shd w:val="clear" w:color="auto" w:fill="auto"/>
                  <w:noWrap/>
                  <w:vAlign w:val="center"/>
                  <w:hideMark/>
                </w:tcPr>
                <w:p w:rsidR="009C1263" w:rsidRPr="00476CB6" w:rsidRDefault="009C1263" w:rsidP="00476CB6">
                  <w:pPr>
                    <w:widowControl/>
                    <w:jc w:val="center"/>
                    <w:rPr>
                      <w:rFonts w:asciiTheme="minorEastAsia" w:eastAsiaTheme="minorEastAsia" w:hAnsiTheme="minorEastAsia" w:cs="宋体"/>
                      <w:b/>
                      <w:bCs/>
                      <w:color w:val="0000FF"/>
                      <w:kern w:val="0"/>
                      <w:sz w:val="18"/>
                      <w:szCs w:val="18"/>
                    </w:rPr>
                  </w:pPr>
                </w:p>
              </w:tc>
              <w:tc>
                <w:tcPr>
                  <w:tcW w:w="708"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9C1263" w:rsidRPr="00863B39" w:rsidTr="005661B5">
              <w:trPr>
                <w:trHeight w:val="285"/>
              </w:trPr>
              <w:tc>
                <w:tcPr>
                  <w:tcW w:w="595" w:type="dxa"/>
                  <w:vMerge/>
                  <w:tcBorders>
                    <w:left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993" w:type="dxa"/>
                  <w:vMerge/>
                  <w:tcBorders>
                    <w:left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hideMark/>
                </w:tcPr>
                <w:p w:rsidR="009C1263" w:rsidRPr="00F95E2B" w:rsidRDefault="009C1263"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10.网络声音延迟   广播延迟≤30ms</w:t>
                  </w:r>
                </w:p>
              </w:tc>
              <w:tc>
                <w:tcPr>
                  <w:tcW w:w="709"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9C1263" w:rsidRPr="00863B39" w:rsidTr="009C1263">
              <w:trPr>
                <w:trHeight w:val="450"/>
              </w:trPr>
              <w:tc>
                <w:tcPr>
                  <w:tcW w:w="595" w:type="dxa"/>
                  <w:vMerge/>
                  <w:tcBorders>
                    <w:left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993" w:type="dxa"/>
                  <w:vMerge/>
                  <w:tcBorders>
                    <w:left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9C1263" w:rsidRPr="00F95E2B" w:rsidRDefault="009C1263"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11.输出功率    120W(100V 定压)</w:t>
                  </w:r>
                </w:p>
              </w:tc>
              <w:tc>
                <w:tcPr>
                  <w:tcW w:w="709"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9C1263">
                  <w:pPr>
                    <w:widowControl/>
                    <w:jc w:val="center"/>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9C1263">
                  <w:pPr>
                    <w:widowControl/>
                    <w:jc w:val="center"/>
                    <w:rPr>
                      <w:rFonts w:asciiTheme="minorEastAsia" w:eastAsiaTheme="minorEastAsia" w:hAnsiTheme="minorEastAsia" w:cs="宋体"/>
                      <w:kern w:val="0"/>
                      <w:sz w:val="18"/>
                      <w:szCs w:val="18"/>
                    </w:rPr>
                  </w:pPr>
                </w:p>
              </w:tc>
            </w:tr>
            <w:tr w:rsidR="009C1263" w:rsidRPr="00863B39" w:rsidTr="009C1263">
              <w:trPr>
                <w:trHeight w:val="80"/>
              </w:trPr>
              <w:tc>
                <w:tcPr>
                  <w:tcW w:w="595" w:type="dxa"/>
                  <w:vMerge/>
                  <w:tcBorders>
                    <w:left w:val="single" w:sz="4" w:space="0" w:color="auto"/>
                    <w:bottom w:val="single" w:sz="4" w:space="0" w:color="auto"/>
                    <w:right w:val="single" w:sz="4" w:space="0" w:color="auto"/>
                  </w:tcBorders>
                  <w:vAlign w:val="center"/>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993" w:type="dxa"/>
                  <w:vMerge/>
                  <w:tcBorders>
                    <w:left w:val="single" w:sz="4" w:space="0" w:color="auto"/>
                    <w:bottom w:val="single" w:sz="4" w:space="0" w:color="auto"/>
                    <w:right w:val="single" w:sz="4" w:space="0" w:color="auto"/>
                  </w:tcBorders>
                  <w:vAlign w:val="center"/>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4961" w:type="dxa"/>
                  <w:tcBorders>
                    <w:left w:val="nil"/>
                    <w:bottom w:val="single" w:sz="4" w:space="0" w:color="auto"/>
                    <w:right w:val="single" w:sz="4" w:space="0" w:color="auto"/>
                  </w:tcBorders>
                  <w:shd w:val="clear" w:color="auto" w:fill="auto"/>
                  <w:vAlign w:val="center"/>
                </w:tcPr>
                <w:p w:rsidR="009C1263" w:rsidRPr="00F95E2B" w:rsidRDefault="00776621"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hint="eastAsia"/>
                      <w:sz w:val="18"/>
                      <w:szCs w:val="18"/>
                    </w:rPr>
                    <w:t>12.接口 1个RJ45网口，1路线路输入,1路线路输出,1路功率输出,1路报警输入,1路报警输出</w:t>
                  </w:r>
                </w:p>
              </w:tc>
              <w:tc>
                <w:tcPr>
                  <w:tcW w:w="709" w:type="dxa"/>
                  <w:tcBorders>
                    <w:left w:val="nil"/>
                    <w:bottom w:val="single" w:sz="4" w:space="0" w:color="auto"/>
                    <w:right w:val="single" w:sz="4" w:space="0" w:color="auto"/>
                  </w:tcBorders>
                  <w:shd w:val="clear" w:color="auto" w:fill="auto"/>
                  <w:noWrap/>
                  <w:vAlign w:val="center"/>
                </w:tcPr>
                <w:p w:rsidR="009C1263" w:rsidRPr="00476CB6" w:rsidRDefault="009C1263" w:rsidP="009C1263">
                  <w:pPr>
                    <w:widowControl/>
                    <w:jc w:val="center"/>
                    <w:rPr>
                      <w:rFonts w:asciiTheme="minorEastAsia" w:eastAsiaTheme="minorEastAsia" w:hAnsiTheme="minorEastAsia" w:cs="宋体"/>
                      <w:b/>
                      <w:bCs/>
                      <w:color w:val="0000FF"/>
                      <w:kern w:val="0"/>
                      <w:sz w:val="18"/>
                      <w:szCs w:val="18"/>
                    </w:rPr>
                  </w:pPr>
                </w:p>
              </w:tc>
              <w:tc>
                <w:tcPr>
                  <w:tcW w:w="708" w:type="dxa"/>
                  <w:tcBorders>
                    <w:top w:val="nil"/>
                    <w:left w:val="nil"/>
                    <w:bottom w:val="single" w:sz="4" w:space="0" w:color="auto"/>
                    <w:right w:val="single" w:sz="4" w:space="0" w:color="auto"/>
                  </w:tcBorders>
                  <w:shd w:val="clear" w:color="000000" w:fill="FFFFFF"/>
                  <w:noWrap/>
                  <w:vAlign w:val="center"/>
                </w:tcPr>
                <w:p w:rsidR="009C1263" w:rsidRPr="00476CB6" w:rsidRDefault="009C1263" w:rsidP="009C1263">
                  <w:pPr>
                    <w:widowControl/>
                    <w:jc w:val="center"/>
                    <w:rPr>
                      <w:rFonts w:asciiTheme="minorEastAsia" w:eastAsiaTheme="minorEastAsia" w:hAnsiTheme="minorEastAsia" w:cs="宋体"/>
                      <w:kern w:val="0"/>
                      <w:sz w:val="18"/>
                      <w:szCs w:val="18"/>
                    </w:rPr>
                  </w:pPr>
                </w:p>
              </w:tc>
            </w:tr>
            <w:tr w:rsidR="009C1263" w:rsidRPr="00863B39" w:rsidTr="00D56EE2">
              <w:trPr>
                <w:trHeight w:val="285"/>
              </w:trPr>
              <w:tc>
                <w:tcPr>
                  <w:tcW w:w="59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6</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智能教室终端</w:t>
                  </w:r>
                </w:p>
              </w:tc>
              <w:tc>
                <w:tcPr>
                  <w:tcW w:w="4961" w:type="dxa"/>
                  <w:tcBorders>
                    <w:top w:val="nil"/>
                    <w:left w:val="nil"/>
                    <w:bottom w:val="single" w:sz="4" w:space="0" w:color="auto"/>
                    <w:right w:val="single" w:sz="4" w:space="0" w:color="auto"/>
                  </w:tcBorders>
                  <w:shd w:val="clear" w:color="000000" w:fill="FFFFFF"/>
                  <w:hideMark/>
                </w:tcPr>
                <w:p w:rsidR="009C1263" w:rsidRPr="00F95E2B" w:rsidRDefault="009C1263"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1.具有数据检测处理与上</w:t>
                  </w:r>
                  <w:proofErr w:type="gramStart"/>
                  <w:r w:rsidRPr="00F95E2B">
                    <w:rPr>
                      <w:rFonts w:asciiTheme="minorEastAsia" w:eastAsiaTheme="minorEastAsia" w:hAnsiTheme="minorEastAsia" w:hint="eastAsia"/>
                      <w:sz w:val="18"/>
                      <w:szCs w:val="18"/>
                    </w:rPr>
                    <w:t>传服务</w:t>
                  </w:r>
                  <w:proofErr w:type="gramEnd"/>
                  <w:r w:rsidRPr="00F95E2B">
                    <w:rPr>
                      <w:rFonts w:asciiTheme="minorEastAsia" w:eastAsiaTheme="minorEastAsia" w:hAnsiTheme="minorEastAsia" w:hint="eastAsia"/>
                      <w:sz w:val="18"/>
                      <w:szCs w:val="18"/>
                    </w:rPr>
                    <w:t>模块；</w:t>
                  </w:r>
                </w:p>
              </w:tc>
              <w:tc>
                <w:tcPr>
                  <w:tcW w:w="709"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9C1263" w:rsidRPr="00863B39" w:rsidTr="00D56EE2">
              <w:trPr>
                <w:trHeight w:val="450"/>
              </w:trPr>
              <w:tc>
                <w:tcPr>
                  <w:tcW w:w="595" w:type="dxa"/>
                  <w:vMerge/>
                  <w:tcBorders>
                    <w:top w:val="nil"/>
                    <w:left w:val="single" w:sz="4" w:space="0" w:color="auto"/>
                    <w:bottom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hideMark/>
                </w:tcPr>
                <w:p w:rsidR="009C1263" w:rsidRPr="00F95E2B" w:rsidRDefault="009C1263"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2.支持手机APP管控；</w:t>
                  </w:r>
                </w:p>
              </w:tc>
              <w:tc>
                <w:tcPr>
                  <w:tcW w:w="709"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9C1263" w:rsidRPr="00863B39" w:rsidTr="00D56EE2">
              <w:trPr>
                <w:trHeight w:val="285"/>
              </w:trPr>
              <w:tc>
                <w:tcPr>
                  <w:tcW w:w="595" w:type="dxa"/>
                  <w:vMerge/>
                  <w:tcBorders>
                    <w:top w:val="nil"/>
                    <w:left w:val="single" w:sz="4" w:space="0" w:color="auto"/>
                    <w:bottom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hideMark/>
                </w:tcPr>
                <w:p w:rsidR="009C1263" w:rsidRPr="00F95E2B" w:rsidRDefault="009C1263"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3.</w:t>
                  </w:r>
                  <w:proofErr w:type="gramStart"/>
                  <w:r w:rsidRPr="00F95E2B">
                    <w:rPr>
                      <w:rFonts w:asciiTheme="minorEastAsia" w:eastAsiaTheme="minorEastAsia" w:hAnsiTheme="minorEastAsia" w:hint="eastAsia"/>
                      <w:sz w:val="18"/>
                      <w:szCs w:val="18"/>
                    </w:rPr>
                    <w:t>内置蓝牙接收</w:t>
                  </w:r>
                  <w:proofErr w:type="gramEnd"/>
                  <w:r w:rsidRPr="00F95E2B">
                    <w:rPr>
                      <w:rFonts w:asciiTheme="minorEastAsia" w:eastAsiaTheme="minorEastAsia" w:hAnsiTheme="minorEastAsia" w:hint="eastAsia"/>
                      <w:sz w:val="18"/>
                      <w:szCs w:val="18"/>
                    </w:rPr>
                    <w:t>功能，可接收平板电脑、手机蓝牙音</w:t>
                  </w:r>
                  <w:proofErr w:type="gramStart"/>
                  <w:r w:rsidRPr="00F95E2B">
                    <w:rPr>
                      <w:rFonts w:asciiTheme="minorEastAsia" w:eastAsiaTheme="minorEastAsia" w:hAnsiTheme="minorEastAsia" w:hint="eastAsia"/>
                      <w:sz w:val="18"/>
                      <w:szCs w:val="18"/>
                    </w:rPr>
                    <w:t>频</w:t>
                  </w:r>
                  <w:proofErr w:type="gramEnd"/>
                  <w:r w:rsidRPr="00F95E2B">
                    <w:rPr>
                      <w:rFonts w:asciiTheme="minorEastAsia" w:eastAsiaTheme="minorEastAsia" w:hAnsiTheme="minorEastAsia" w:hint="eastAsia"/>
                      <w:sz w:val="18"/>
                      <w:szCs w:val="18"/>
                    </w:rPr>
                    <w:t>文件的实时传送，并自带设备回连功能；</w:t>
                  </w:r>
                </w:p>
              </w:tc>
              <w:tc>
                <w:tcPr>
                  <w:tcW w:w="709"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9C1263" w:rsidRPr="00863B39" w:rsidTr="00D56EE2">
              <w:trPr>
                <w:trHeight w:val="285"/>
              </w:trPr>
              <w:tc>
                <w:tcPr>
                  <w:tcW w:w="595" w:type="dxa"/>
                  <w:vMerge/>
                  <w:tcBorders>
                    <w:top w:val="nil"/>
                    <w:left w:val="single" w:sz="4" w:space="0" w:color="auto"/>
                    <w:bottom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hideMark/>
                </w:tcPr>
                <w:p w:rsidR="009C1263" w:rsidRPr="00F95E2B" w:rsidRDefault="009C1263"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4.支持USB口读取数据，并支持红外接收头；</w:t>
                  </w:r>
                </w:p>
              </w:tc>
              <w:tc>
                <w:tcPr>
                  <w:tcW w:w="709"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9C1263" w:rsidRPr="00863B39" w:rsidTr="00D56EE2">
              <w:trPr>
                <w:trHeight w:val="285"/>
              </w:trPr>
              <w:tc>
                <w:tcPr>
                  <w:tcW w:w="595" w:type="dxa"/>
                  <w:vMerge/>
                  <w:tcBorders>
                    <w:top w:val="nil"/>
                    <w:left w:val="single" w:sz="4" w:space="0" w:color="auto"/>
                    <w:bottom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hideMark/>
                </w:tcPr>
                <w:p w:rsidR="009C1263" w:rsidRPr="00F95E2B" w:rsidRDefault="009C1263"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5.具有防爆、防盗及时提示提醒；</w:t>
                  </w:r>
                </w:p>
              </w:tc>
              <w:tc>
                <w:tcPr>
                  <w:tcW w:w="709"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9C1263" w:rsidRPr="00863B39" w:rsidTr="00D56EE2">
              <w:trPr>
                <w:trHeight w:val="285"/>
              </w:trPr>
              <w:tc>
                <w:tcPr>
                  <w:tcW w:w="595" w:type="dxa"/>
                  <w:vMerge/>
                  <w:tcBorders>
                    <w:top w:val="nil"/>
                    <w:left w:val="single" w:sz="4" w:space="0" w:color="auto"/>
                    <w:bottom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hideMark/>
                </w:tcPr>
                <w:p w:rsidR="009C1263" w:rsidRPr="00F95E2B" w:rsidRDefault="009C1263"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6.可选配无线扩声话筒，进行本地扩音</w:t>
                  </w:r>
                </w:p>
              </w:tc>
              <w:tc>
                <w:tcPr>
                  <w:tcW w:w="709"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9C1263" w:rsidRPr="00863B39" w:rsidTr="00D56EE2">
              <w:trPr>
                <w:trHeight w:val="285"/>
              </w:trPr>
              <w:tc>
                <w:tcPr>
                  <w:tcW w:w="595" w:type="dxa"/>
                  <w:vMerge/>
                  <w:tcBorders>
                    <w:top w:val="nil"/>
                    <w:left w:val="single" w:sz="4" w:space="0" w:color="auto"/>
                    <w:bottom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hideMark/>
                </w:tcPr>
                <w:p w:rsidR="009C1263" w:rsidRPr="00F95E2B" w:rsidRDefault="009C1263"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7.其他接口：面板接口、扩展连接口、音频输入口3个、音</w:t>
                  </w:r>
                  <w:r w:rsidRPr="00F95E2B">
                    <w:rPr>
                      <w:rFonts w:asciiTheme="minorEastAsia" w:eastAsiaTheme="minorEastAsia" w:hAnsiTheme="minorEastAsia" w:hint="eastAsia"/>
                      <w:sz w:val="18"/>
                      <w:szCs w:val="18"/>
                    </w:rPr>
                    <w:lastRenderedPageBreak/>
                    <w:t>频输出 1个、音频功功率输出 1个</w:t>
                  </w:r>
                </w:p>
              </w:tc>
              <w:tc>
                <w:tcPr>
                  <w:tcW w:w="709"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lastRenderedPageBreak/>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9C1263" w:rsidRPr="00863B39" w:rsidTr="00D56EE2">
              <w:trPr>
                <w:trHeight w:val="285"/>
              </w:trPr>
              <w:tc>
                <w:tcPr>
                  <w:tcW w:w="595" w:type="dxa"/>
                  <w:vMerge/>
                  <w:tcBorders>
                    <w:top w:val="nil"/>
                    <w:left w:val="single" w:sz="4" w:space="0" w:color="auto"/>
                    <w:bottom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hideMark/>
                </w:tcPr>
                <w:p w:rsidR="009C1263" w:rsidRPr="00F95E2B" w:rsidRDefault="009C1263"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8.具有一键上下课按键，可直接开启教室内多媒体设备，也可分别控制多媒体设备开启/关闭</w:t>
                  </w:r>
                </w:p>
              </w:tc>
              <w:tc>
                <w:tcPr>
                  <w:tcW w:w="709"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9C1263" w:rsidRPr="00863B39" w:rsidTr="00D56EE2">
              <w:trPr>
                <w:trHeight w:val="285"/>
              </w:trPr>
              <w:tc>
                <w:tcPr>
                  <w:tcW w:w="595" w:type="dxa"/>
                  <w:vMerge/>
                  <w:tcBorders>
                    <w:top w:val="nil"/>
                    <w:left w:val="single" w:sz="4" w:space="0" w:color="auto"/>
                    <w:bottom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hideMark/>
                </w:tcPr>
                <w:p w:rsidR="009C1263" w:rsidRPr="00F95E2B" w:rsidRDefault="009C1263"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9.可记录不同老师上课习惯，并通过服务器下发到所有终端；</w:t>
                  </w:r>
                </w:p>
              </w:tc>
              <w:tc>
                <w:tcPr>
                  <w:tcW w:w="709"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9C1263" w:rsidRPr="00863B39" w:rsidTr="00D56EE2">
              <w:trPr>
                <w:trHeight w:val="285"/>
              </w:trPr>
              <w:tc>
                <w:tcPr>
                  <w:tcW w:w="595" w:type="dxa"/>
                  <w:vMerge/>
                  <w:tcBorders>
                    <w:top w:val="nil"/>
                    <w:left w:val="single" w:sz="4" w:space="0" w:color="auto"/>
                    <w:bottom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hideMark/>
                </w:tcPr>
                <w:p w:rsidR="009C1263" w:rsidRPr="00F95E2B" w:rsidRDefault="009C1263"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10.可接受服务器或其他终端下发的广播；</w:t>
                  </w:r>
                </w:p>
              </w:tc>
              <w:tc>
                <w:tcPr>
                  <w:tcW w:w="709"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9C1263" w:rsidRPr="00863B39" w:rsidTr="00D56EE2">
              <w:trPr>
                <w:trHeight w:val="285"/>
              </w:trPr>
              <w:tc>
                <w:tcPr>
                  <w:tcW w:w="595" w:type="dxa"/>
                  <w:vMerge/>
                  <w:tcBorders>
                    <w:top w:val="nil"/>
                    <w:left w:val="single" w:sz="4" w:space="0" w:color="auto"/>
                    <w:bottom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hideMark/>
                </w:tcPr>
                <w:p w:rsidR="009C1263" w:rsidRPr="00F95E2B" w:rsidRDefault="009C1263"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11.配置参数及日志信息保存在本地，脱机情况下不影响使用，联网时将数据上传至服务器；</w:t>
                  </w:r>
                </w:p>
              </w:tc>
              <w:tc>
                <w:tcPr>
                  <w:tcW w:w="709"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9C1263" w:rsidRPr="00863B39" w:rsidTr="00D56EE2">
              <w:trPr>
                <w:trHeight w:val="285"/>
              </w:trPr>
              <w:tc>
                <w:tcPr>
                  <w:tcW w:w="595" w:type="dxa"/>
                  <w:vMerge/>
                  <w:tcBorders>
                    <w:top w:val="nil"/>
                    <w:left w:val="single" w:sz="4" w:space="0" w:color="auto"/>
                    <w:bottom w:val="single" w:sz="4" w:space="0" w:color="auto"/>
                    <w:right w:val="single" w:sz="4" w:space="0" w:color="auto"/>
                  </w:tcBorders>
                  <w:vAlign w:val="center"/>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tcPr>
                <w:p w:rsidR="009C1263" w:rsidRPr="00F95E2B" w:rsidRDefault="009C1263"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12.具有脱机打铃功能，内置时钟芯片，可根据事先导入的配置文件进行上下课打铃；</w:t>
                  </w:r>
                </w:p>
              </w:tc>
              <w:tc>
                <w:tcPr>
                  <w:tcW w:w="709" w:type="dxa"/>
                  <w:tcBorders>
                    <w:top w:val="nil"/>
                    <w:left w:val="nil"/>
                    <w:bottom w:val="single" w:sz="4" w:space="0" w:color="auto"/>
                    <w:right w:val="single" w:sz="4" w:space="0" w:color="auto"/>
                  </w:tcBorders>
                  <w:shd w:val="clear" w:color="000000" w:fill="FFFFFF"/>
                  <w:noWrap/>
                  <w:vAlign w:val="center"/>
                </w:tcPr>
                <w:p w:rsidR="009C1263" w:rsidRPr="00476CB6" w:rsidRDefault="009C1263" w:rsidP="00476CB6">
                  <w:pPr>
                    <w:widowControl/>
                    <w:jc w:val="left"/>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noWrap/>
                  <w:vAlign w:val="center"/>
                </w:tcPr>
                <w:p w:rsidR="009C1263" w:rsidRPr="00476CB6" w:rsidRDefault="009C1263" w:rsidP="00476CB6">
                  <w:pPr>
                    <w:widowControl/>
                    <w:jc w:val="left"/>
                    <w:rPr>
                      <w:rFonts w:asciiTheme="minorEastAsia" w:eastAsiaTheme="minorEastAsia" w:hAnsiTheme="minorEastAsia" w:cs="宋体"/>
                      <w:kern w:val="0"/>
                      <w:sz w:val="18"/>
                      <w:szCs w:val="18"/>
                    </w:rPr>
                  </w:pPr>
                </w:p>
              </w:tc>
            </w:tr>
            <w:tr w:rsidR="009C1263" w:rsidRPr="00863B39" w:rsidTr="00D56EE2">
              <w:trPr>
                <w:trHeight w:val="285"/>
              </w:trPr>
              <w:tc>
                <w:tcPr>
                  <w:tcW w:w="595" w:type="dxa"/>
                  <w:vMerge/>
                  <w:tcBorders>
                    <w:top w:val="nil"/>
                    <w:left w:val="single" w:sz="4" w:space="0" w:color="auto"/>
                    <w:bottom w:val="single" w:sz="4" w:space="0" w:color="auto"/>
                    <w:right w:val="single" w:sz="4" w:space="0" w:color="auto"/>
                  </w:tcBorders>
                  <w:vAlign w:val="center"/>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tcPr>
                <w:p w:rsidR="009C1263" w:rsidRPr="00F95E2B" w:rsidRDefault="009C1263"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13.提供中国国家强制性3C证书；</w:t>
                  </w:r>
                </w:p>
              </w:tc>
              <w:tc>
                <w:tcPr>
                  <w:tcW w:w="709" w:type="dxa"/>
                  <w:tcBorders>
                    <w:top w:val="nil"/>
                    <w:left w:val="nil"/>
                    <w:bottom w:val="single" w:sz="4" w:space="0" w:color="auto"/>
                    <w:right w:val="single" w:sz="4" w:space="0" w:color="auto"/>
                  </w:tcBorders>
                  <w:shd w:val="clear" w:color="000000" w:fill="FFFFFF"/>
                  <w:noWrap/>
                  <w:vAlign w:val="center"/>
                </w:tcPr>
                <w:p w:rsidR="009C1263" w:rsidRPr="00476CB6" w:rsidRDefault="009C1263" w:rsidP="00476CB6">
                  <w:pPr>
                    <w:widowControl/>
                    <w:jc w:val="left"/>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noWrap/>
                  <w:vAlign w:val="center"/>
                </w:tcPr>
                <w:p w:rsidR="009C1263" w:rsidRPr="00476CB6" w:rsidRDefault="009C1263" w:rsidP="00476CB6">
                  <w:pPr>
                    <w:widowControl/>
                    <w:jc w:val="left"/>
                    <w:rPr>
                      <w:rFonts w:asciiTheme="minorEastAsia" w:eastAsiaTheme="minorEastAsia" w:hAnsiTheme="minorEastAsia" w:cs="宋体"/>
                      <w:kern w:val="0"/>
                      <w:sz w:val="18"/>
                      <w:szCs w:val="18"/>
                    </w:rPr>
                  </w:pPr>
                </w:p>
              </w:tc>
            </w:tr>
            <w:tr w:rsidR="009C1263" w:rsidRPr="00863B39" w:rsidTr="00D56EE2">
              <w:trPr>
                <w:trHeight w:val="285"/>
              </w:trPr>
              <w:tc>
                <w:tcPr>
                  <w:tcW w:w="595" w:type="dxa"/>
                  <w:vMerge/>
                  <w:tcBorders>
                    <w:top w:val="nil"/>
                    <w:left w:val="single" w:sz="4" w:space="0" w:color="auto"/>
                    <w:bottom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9C1263" w:rsidRPr="00F95E2B" w:rsidRDefault="009C1263"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hideMark/>
                </w:tcPr>
                <w:p w:rsidR="009C1263" w:rsidRPr="00F95E2B" w:rsidRDefault="009C1263"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14.为保证设备的稳定性及兼容性，中标后签订合同前用户方有权要求中标方进行产品功能演示，经用户单位检测合格后予以封存。不能提供样机或样机检测不合格，取消其中标资格</w:t>
                  </w:r>
                </w:p>
              </w:tc>
              <w:tc>
                <w:tcPr>
                  <w:tcW w:w="709"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9C1263" w:rsidRPr="00476CB6" w:rsidRDefault="009C1263"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776621" w:rsidRPr="00863B39" w:rsidTr="000E0E81">
              <w:trPr>
                <w:trHeight w:val="285"/>
              </w:trPr>
              <w:tc>
                <w:tcPr>
                  <w:tcW w:w="595" w:type="dxa"/>
                  <w:vMerge w:val="restart"/>
                  <w:tcBorders>
                    <w:top w:val="nil"/>
                    <w:left w:val="single" w:sz="4" w:space="0" w:color="auto"/>
                    <w:right w:val="single" w:sz="4" w:space="0" w:color="auto"/>
                  </w:tcBorders>
                  <w:vAlign w:val="center"/>
                </w:tcPr>
                <w:p w:rsidR="00776621" w:rsidRPr="00F95E2B" w:rsidRDefault="00776621"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7</w:t>
                  </w:r>
                </w:p>
              </w:tc>
              <w:tc>
                <w:tcPr>
                  <w:tcW w:w="993" w:type="dxa"/>
                  <w:vMerge w:val="restart"/>
                  <w:tcBorders>
                    <w:top w:val="nil"/>
                    <w:left w:val="single" w:sz="4" w:space="0" w:color="auto"/>
                    <w:right w:val="single" w:sz="4" w:space="0" w:color="auto"/>
                  </w:tcBorders>
                  <w:vAlign w:val="center"/>
                </w:tcPr>
                <w:p w:rsidR="00776621" w:rsidRPr="00F95E2B" w:rsidRDefault="00776621"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刷卡式对讲面板</w:t>
                  </w:r>
                </w:p>
              </w:tc>
              <w:tc>
                <w:tcPr>
                  <w:tcW w:w="4961" w:type="dxa"/>
                  <w:tcBorders>
                    <w:top w:val="nil"/>
                    <w:left w:val="nil"/>
                    <w:bottom w:val="single" w:sz="4" w:space="0" w:color="auto"/>
                    <w:right w:val="single" w:sz="4" w:space="0" w:color="auto"/>
                  </w:tcBorders>
                  <w:shd w:val="clear" w:color="000000" w:fill="FFFFFF"/>
                </w:tcPr>
                <w:p w:rsidR="00776621" w:rsidRPr="00F95E2B" w:rsidRDefault="00776621"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1.内置刷卡模块、可视求助通话模块。</w:t>
                  </w:r>
                </w:p>
              </w:tc>
              <w:tc>
                <w:tcPr>
                  <w:tcW w:w="709" w:type="dxa"/>
                  <w:tcBorders>
                    <w:top w:val="nil"/>
                    <w:left w:val="nil"/>
                    <w:bottom w:val="single" w:sz="4" w:space="0" w:color="auto"/>
                    <w:right w:val="single" w:sz="4" w:space="0" w:color="auto"/>
                  </w:tcBorders>
                  <w:shd w:val="clear" w:color="000000" w:fill="FFFFFF"/>
                  <w:noWrap/>
                  <w:vAlign w:val="center"/>
                </w:tcPr>
                <w:p w:rsidR="00776621" w:rsidRPr="00476CB6" w:rsidRDefault="00776621" w:rsidP="00476CB6">
                  <w:pPr>
                    <w:widowControl/>
                    <w:jc w:val="left"/>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noWrap/>
                  <w:vAlign w:val="center"/>
                </w:tcPr>
                <w:p w:rsidR="00776621" w:rsidRPr="00476CB6" w:rsidRDefault="00776621" w:rsidP="00476CB6">
                  <w:pPr>
                    <w:widowControl/>
                    <w:jc w:val="left"/>
                    <w:rPr>
                      <w:rFonts w:asciiTheme="minorEastAsia" w:eastAsiaTheme="minorEastAsia" w:hAnsiTheme="minorEastAsia" w:cs="宋体"/>
                      <w:kern w:val="0"/>
                      <w:sz w:val="18"/>
                      <w:szCs w:val="18"/>
                    </w:rPr>
                  </w:pPr>
                </w:p>
              </w:tc>
            </w:tr>
            <w:tr w:rsidR="00776621" w:rsidRPr="00863B39" w:rsidTr="000E0E81">
              <w:trPr>
                <w:trHeight w:val="285"/>
              </w:trPr>
              <w:tc>
                <w:tcPr>
                  <w:tcW w:w="595" w:type="dxa"/>
                  <w:vMerge/>
                  <w:tcBorders>
                    <w:left w:val="single" w:sz="4" w:space="0" w:color="auto"/>
                    <w:right w:val="single" w:sz="4" w:space="0" w:color="auto"/>
                  </w:tcBorders>
                  <w:vAlign w:val="center"/>
                </w:tcPr>
                <w:p w:rsidR="00776621" w:rsidRPr="00F95E2B" w:rsidRDefault="00776621" w:rsidP="00F95E2B">
                  <w:pPr>
                    <w:widowControl/>
                    <w:jc w:val="left"/>
                    <w:rPr>
                      <w:rFonts w:asciiTheme="minorEastAsia" w:eastAsiaTheme="minorEastAsia" w:hAnsiTheme="minorEastAsia" w:cs="宋体"/>
                      <w:kern w:val="0"/>
                      <w:sz w:val="18"/>
                      <w:szCs w:val="18"/>
                    </w:rPr>
                  </w:pPr>
                </w:p>
              </w:tc>
              <w:tc>
                <w:tcPr>
                  <w:tcW w:w="993" w:type="dxa"/>
                  <w:vMerge/>
                  <w:tcBorders>
                    <w:left w:val="single" w:sz="4" w:space="0" w:color="auto"/>
                    <w:right w:val="single" w:sz="4" w:space="0" w:color="auto"/>
                  </w:tcBorders>
                  <w:vAlign w:val="center"/>
                </w:tcPr>
                <w:p w:rsidR="00776621" w:rsidRPr="00F95E2B" w:rsidRDefault="00776621"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tcPr>
                <w:p w:rsidR="00776621" w:rsidRPr="00F95E2B" w:rsidRDefault="00776621"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2.全铝氧化高档铝拉丝机身,可嵌入墙壁或明装，防护等级不低于IP55</w:t>
                  </w:r>
                </w:p>
              </w:tc>
              <w:tc>
                <w:tcPr>
                  <w:tcW w:w="709" w:type="dxa"/>
                  <w:tcBorders>
                    <w:top w:val="nil"/>
                    <w:left w:val="nil"/>
                    <w:bottom w:val="single" w:sz="4" w:space="0" w:color="auto"/>
                    <w:right w:val="single" w:sz="4" w:space="0" w:color="auto"/>
                  </w:tcBorders>
                  <w:shd w:val="clear" w:color="000000" w:fill="FFFFFF"/>
                  <w:noWrap/>
                  <w:vAlign w:val="center"/>
                </w:tcPr>
                <w:p w:rsidR="00776621" w:rsidRPr="00476CB6" w:rsidRDefault="00776621" w:rsidP="00A52610">
                  <w:pPr>
                    <w:widowControl/>
                    <w:jc w:val="left"/>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noWrap/>
                  <w:vAlign w:val="center"/>
                </w:tcPr>
                <w:p w:rsidR="00776621" w:rsidRPr="00476CB6" w:rsidRDefault="00776621" w:rsidP="00A52610">
                  <w:pPr>
                    <w:widowControl/>
                    <w:jc w:val="left"/>
                    <w:rPr>
                      <w:rFonts w:asciiTheme="minorEastAsia" w:eastAsiaTheme="minorEastAsia" w:hAnsiTheme="minorEastAsia" w:cs="宋体"/>
                      <w:kern w:val="0"/>
                      <w:sz w:val="18"/>
                      <w:szCs w:val="18"/>
                    </w:rPr>
                  </w:pPr>
                </w:p>
              </w:tc>
            </w:tr>
            <w:tr w:rsidR="00776621" w:rsidRPr="00863B39" w:rsidTr="000E0E81">
              <w:trPr>
                <w:trHeight w:val="285"/>
              </w:trPr>
              <w:tc>
                <w:tcPr>
                  <w:tcW w:w="595" w:type="dxa"/>
                  <w:vMerge/>
                  <w:tcBorders>
                    <w:left w:val="single" w:sz="4" w:space="0" w:color="auto"/>
                    <w:right w:val="single" w:sz="4" w:space="0" w:color="auto"/>
                  </w:tcBorders>
                  <w:vAlign w:val="center"/>
                </w:tcPr>
                <w:p w:rsidR="00776621" w:rsidRPr="00F95E2B" w:rsidRDefault="00776621" w:rsidP="00F95E2B">
                  <w:pPr>
                    <w:widowControl/>
                    <w:jc w:val="left"/>
                    <w:rPr>
                      <w:rFonts w:asciiTheme="minorEastAsia" w:eastAsiaTheme="minorEastAsia" w:hAnsiTheme="minorEastAsia" w:cs="宋体"/>
                      <w:kern w:val="0"/>
                      <w:sz w:val="18"/>
                      <w:szCs w:val="18"/>
                    </w:rPr>
                  </w:pPr>
                </w:p>
              </w:tc>
              <w:tc>
                <w:tcPr>
                  <w:tcW w:w="993" w:type="dxa"/>
                  <w:vMerge/>
                  <w:tcBorders>
                    <w:left w:val="single" w:sz="4" w:space="0" w:color="auto"/>
                    <w:right w:val="single" w:sz="4" w:space="0" w:color="auto"/>
                  </w:tcBorders>
                  <w:vAlign w:val="center"/>
                </w:tcPr>
                <w:p w:rsidR="00776621" w:rsidRPr="00F95E2B" w:rsidRDefault="00776621" w:rsidP="00F95E2B">
                  <w:pPr>
                    <w:widowControl/>
                    <w:jc w:val="left"/>
                    <w:rPr>
                      <w:rFonts w:asciiTheme="minorEastAsia" w:eastAsiaTheme="minorEastAsia" w:hAnsiTheme="minorEastAsia" w:cs="宋体"/>
                      <w:kern w:val="0"/>
                      <w:sz w:val="18"/>
                      <w:szCs w:val="18"/>
                    </w:rPr>
                  </w:pPr>
                </w:p>
              </w:tc>
              <w:tc>
                <w:tcPr>
                  <w:tcW w:w="4961" w:type="dxa"/>
                  <w:vMerge w:val="restart"/>
                  <w:tcBorders>
                    <w:top w:val="nil"/>
                    <w:left w:val="nil"/>
                    <w:right w:val="single" w:sz="4" w:space="0" w:color="auto"/>
                  </w:tcBorders>
                  <w:shd w:val="clear" w:color="000000" w:fill="FFFFFF"/>
                </w:tcPr>
                <w:p w:rsidR="00776621" w:rsidRPr="00F95E2B" w:rsidRDefault="00776621"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3.具有防刺戳保护装置</w:t>
                  </w:r>
                  <w:proofErr w:type="gramStart"/>
                  <w:r w:rsidRPr="00F95E2B">
                    <w:rPr>
                      <w:rFonts w:asciiTheme="minorEastAsia" w:eastAsiaTheme="minorEastAsia" w:hAnsiTheme="minorEastAsia" w:hint="eastAsia"/>
                      <w:sz w:val="18"/>
                      <w:szCs w:val="18"/>
                    </w:rPr>
                    <w:t>和防拆报警</w:t>
                  </w:r>
                  <w:proofErr w:type="gramEnd"/>
                  <w:r w:rsidRPr="00F95E2B">
                    <w:rPr>
                      <w:rFonts w:asciiTheme="minorEastAsia" w:eastAsiaTheme="minorEastAsia" w:hAnsiTheme="minorEastAsia" w:hint="eastAsia"/>
                      <w:sz w:val="18"/>
                      <w:szCs w:val="18"/>
                    </w:rPr>
                    <w:t>性能</w:t>
                  </w:r>
                </w:p>
              </w:tc>
              <w:tc>
                <w:tcPr>
                  <w:tcW w:w="709" w:type="dxa"/>
                  <w:tcBorders>
                    <w:top w:val="nil"/>
                    <w:left w:val="nil"/>
                    <w:right w:val="single" w:sz="4" w:space="0" w:color="auto"/>
                  </w:tcBorders>
                  <w:shd w:val="clear" w:color="000000" w:fill="FFFFFF"/>
                  <w:noWrap/>
                  <w:vAlign w:val="center"/>
                </w:tcPr>
                <w:p w:rsidR="00776621" w:rsidRPr="00476CB6" w:rsidRDefault="00776621" w:rsidP="00476CB6">
                  <w:pPr>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vMerge w:val="restart"/>
                  <w:tcBorders>
                    <w:top w:val="nil"/>
                    <w:left w:val="nil"/>
                    <w:right w:val="single" w:sz="4" w:space="0" w:color="auto"/>
                  </w:tcBorders>
                  <w:shd w:val="clear" w:color="000000" w:fill="FFFFFF"/>
                  <w:noWrap/>
                  <w:vAlign w:val="center"/>
                </w:tcPr>
                <w:p w:rsidR="00776621" w:rsidRPr="00476CB6" w:rsidRDefault="00776621" w:rsidP="00476CB6">
                  <w:pPr>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9524DC" w:rsidRPr="00863B39" w:rsidTr="00776621">
              <w:trPr>
                <w:trHeight w:val="80"/>
              </w:trPr>
              <w:tc>
                <w:tcPr>
                  <w:tcW w:w="595" w:type="dxa"/>
                  <w:vMerge/>
                  <w:tcBorders>
                    <w:top w:val="nil"/>
                    <w:left w:val="single" w:sz="4" w:space="0" w:color="auto"/>
                    <w:bottom w:val="single" w:sz="4" w:space="0" w:color="auto"/>
                    <w:right w:val="single" w:sz="4" w:space="0" w:color="auto"/>
                  </w:tcBorders>
                  <w:vAlign w:val="center"/>
                  <w:hideMark/>
                </w:tcPr>
                <w:p w:rsidR="009524DC" w:rsidRPr="00F95E2B" w:rsidRDefault="009524DC"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9524DC" w:rsidRPr="00F95E2B" w:rsidRDefault="009524DC" w:rsidP="00F95E2B">
                  <w:pPr>
                    <w:widowControl/>
                    <w:jc w:val="left"/>
                    <w:rPr>
                      <w:rFonts w:asciiTheme="minorEastAsia" w:eastAsiaTheme="minorEastAsia" w:hAnsiTheme="minorEastAsia" w:cs="宋体"/>
                      <w:kern w:val="0"/>
                      <w:sz w:val="18"/>
                      <w:szCs w:val="18"/>
                    </w:rPr>
                  </w:pPr>
                </w:p>
              </w:tc>
              <w:tc>
                <w:tcPr>
                  <w:tcW w:w="4961" w:type="dxa"/>
                  <w:vMerge/>
                  <w:tcBorders>
                    <w:left w:val="nil"/>
                    <w:bottom w:val="single" w:sz="4" w:space="0" w:color="auto"/>
                    <w:right w:val="single" w:sz="4" w:space="0" w:color="auto"/>
                  </w:tcBorders>
                  <w:shd w:val="clear" w:color="000000" w:fill="FFFFFF"/>
                  <w:vAlign w:val="center"/>
                  <w:hideMark/>
                </w:tcPr>
                <w:p w:rsidR="009524DC" w:rsidRPr="00F95E2B" w:rsidRDefault="009524DC" w:rsidP="00F95E2B">
                  <w:pPr>
                    <w:widowControl/>
                    <w:jc w:val="left"/>
                    <w:rPr>
                      <w:rFonts w:asciiTheme="minorEastAsia" w:eastAsiaTheme="minorEastAsia" w:hAnsiTheme="minorEastAsia" w:cs="宋体"/>
                      <w:kern w:val="0"/>
                      <w:sz w:val="18"/>
                      <w:szCs w:val="18"/>
                    </w:rPr>
                  </w:pPr>
                </w:p>
              </w:tc>
              <w:tc>
                <w:tcPr>
                  <w:tcW w:w="709" w:type="dxa"/>
                  <w:tcBorders>
                    <w:left w:val="nil"/>
                    <w:bottom w:val="single" w:sz="4" w:space="0" w:color="auto"/>
                    <w:right w:val="single" w:sz="4" w:space="0" w:color="auto"/>
                  </w:tcBorders>
                  <w:shd w:val="clear" w:color="000000" w:fill="FFFFFF"/>
                  <w:vAlign w:val="center"/>
                  <w:hideMark/>
                </w:tcPr>
                <w:p w:rsidR="009524DC" w:rsidRPr="00476CB6" w:rsidRDefault="009524DC" w:rsidP="00476CB6">
                  <w:pPr>
                    <w:widowControl/>
                    <w:jc w:val="left"/>
                    <w:rPr>
                      <w:rFonts w:asciiTheme="minorEastAsia" w:eastAsiaTheme="minorEastAsia" w:hAnsiTheme="minorEastAsia" w:cs="宋体"/>
                      <w:kern w:val="0"/>
                      <w:sz w:val="18"/>
                      <w:szCs w:val="18"/>
                    </w:rPr>
                  </w:pPr>
                </w:p>
              </w:tc>
              <w:tc>
                <w:tcPr>
                  <w:tcW w:w="708" w:type="dxa"/>
                  <w:vMerge/>
                  <w:tcBorders>
                    <w:left w:val="nil"/>
                    <w:bottom w:val="single" w:sz="4" w:space="0" w:color="auto"/>
                    <w:right w:val="single" w:sz="4" w:space="0" w:color="auto"/>
                  </w:tcBorders>
                  <w:shd w:val="clear" w:color="000000" w:fill="FFFFFF"/>
                  <w:vAlign w:val="center"/>
                  <w:hideMark/>
                </w:tcPr>
                <w:p w:rsidR="009524DC" w:rsidRPr="00476CB6" w:rsidRDefault="009524DC" w:rsidP="00476CB6">
                  <w:pPr>
                    <w:widowControl/>
                    <w:jc w:val="left"/>
                    <w:rPr>
                      <w:rFonts w:asciiTheme="minorEastAsia" w:eastAsiaTheme="minorEastAsia" w:hAnsiTheme="minorEastAsia" w:cs="宋体"/>
                      <w:kern w:val="0"/>
                      <w:sz w:val="18"/>
                      <w:szCs w:val="18"/>
                    </w:rPr>
                  </w:pPr>
                </w:p>
              </w:tc>
            </w:tr>
            <w:tr w:rsidR="009524DC" w:rsidRPr="00863B39" w:rsidTr="00470035">
              <w:trPr>
                <w:trHeight w:val="285"/>
              </w:trPr>
              <w:tc>
                <w:tcPr>
                  <w:tcW w:w="595" w:type="dxa"/>
                  <w:vMerge w:val="restart"/>
                  <w:tcBorders>
                    <w:top w:val="nil"/>
                    <w:left w:val="single" w:sz="4" w:space="0" w:color="auto"/>
                    <w:right w:val="single" w:sz="4" w:space="0" w:color="auto"/>
                  </w:tcBorders>
                  <w:vAlign w:val="center"/>
                </w:tcPr>
                <w:p w:rsidR="009524DC" w:rsidRPr="00F95E2B" w:rsidRDefault="009524DC" w:rsidP="00F95E2B">
                  <w:pPr>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8</w:t>
                  </w:r>
                </w:p>
              </w:tc>
              <w:tc>
                <w:tcPr>
                  <w:tcW w:w="993" w:type="dxa"/>
                  <w:vMerge w:val="restart"/>
                  <w:tcBorders>
                    <w:top w:val="nil"/>
                    <w:left w:val="single" w:sz="4" w:space="0" w:color="auto"/>
                    <w:right w:val="single" w:sz="4" w:space="0" w:color="auto"/>
                  </w:tcBorders>
                  <w:vAlign w:val="center"/>
                </w:tcPr>
                <w:p w:rsidR="009524DC" w:rsidRPr="00F95E2B" w:rsidRDefault="009524DC" w:rsidP="00F95E2B">
                  <w:pPr>
                    <w:jc w:val="left"/>
                    <w:rPr>
                      <w:rFonts w:asciiTheme="minorEastAsia" w:eastAsiaTheme="minorEastAsia" w:hAnsiTheme="minorEastAsia" w:cs="宋体"/>
                      <w:kern w:val="0"/>
                      <w:sz w:val="18"/>
                      <w:szCs w:val="18"/>
                    </w:rPr>
                  </w:pPr>
                  <w:proofErr w:type="gramStart"/>
                  <w:r w:rsidRPr="00F95E2B">
                    <w:rPr>
                      <w:rFonts w:asciiTheme="minorEastAsia" w:eastAsiaTheme="minorEastAsia" w:hAnsiTheme="minorEastAsia" w:cs="宋体" w:hint="eastAsia"/>
                      <w:kern w:val="0"/>
                      <w:sz w:val="18"/>
                      <w:szCs w:val="18"/>
                    </w:rPr>
                    <w:t>室内定阻</w:t>
                  </w:r>
                  <w:proofErr w:type="gramEnd"/>
                  <w:r w:rsidRPr="00F95E2B">
                    <w:rPr>
                      <w:rFonts w:asciiTheme="minorEastAsia" w:eastAsiaTheme="minorEastAsia" w:hAnsiTheme="minorEastAsia" w:cs="宋体" w:hint="eastAsia"/>
                      <w:kern w:val="0"/>
                      <w:sz w:val="18"/>
                      <w:szCs w:val="18"/>
                    </w:rPr>
                    <w:t>音箱</w:t>
                  </w:r>
                </w:p>
              </w:tc>
              <w:tc>
                <w:tcPr>
                  <w:tcW w:w="4961" w:type="dxa"/>
                  <w:tcBorders>
                    <w:left w:val="nil"/>
                    <w:bottom w:val="single" w:sz="4" w:space="0" w:color="auto"/>
                    <w:right w:val="single" w:sz="4" w:space="0" w:color="auto"/>
                  </w:tcBorders>
                  <w:shd w:val="clear" w:color="000000" w:fill="FFFFFF"/>
                  <w:vAlign w:val="center"/>
                </w:tcPr>
                <w:p w:rsidR="009524DC" w:rsidRPr="00F95E2B" w:rsidRDefault="009524DC"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1.喇叭单元 5寸塑料盆低音 1寸塑料纸盆高音</w:t>
                  </w:r>
                </w:p>
              </w:tc>
              <w:tc>
                <w:tcPr>
                  <w:tcW w:w="709" w:type="dxa"/>
                  <w:tcBorders>
                    <w:left w:val="nil"/>
                    <w:bottom w:val="single" w:sz="4" w:space="0" w:color="auto"/>
                    <w:right w:val="single" w:sz="4" w:space="0" w:color="auto"/>
                  </w:tcBorders>
                  <w:shd w:val="clear" w:color="000000" w:fill="FFFFFF"/>
                  <w:vAlign w:val="center"/>
                </w:tcPr>
                <w:p w:rsidR="009524DC" w:rsidRPr="00476CB6" w:rsidRDefault="009524DC" w:rsidP="00476CB6">
                  <w:pPr>
                    <w:widowControl/>
                    <w:jc w:val="left"/>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vAlign w:val="center"/>
                </w:tcPr>
                <w:p w:rsidR="009524DC" w:rsidRPr="00476CB6" w:rsidRDefault="009524DC" w:rsidP="00476CB6">
                  <w:pPr>
                    <w:widowControl/>
                    <w:jc w:val="left"/>
                    <w:rPr>
                      <w:rFonts w:asciiTheme="minorEastAsia" w:eastAsiaTheme="minorEastAsia" w:hAnsiTheme="minorEastAsia" w:cs="宋体"/>
                      <w:kern w:val="0"/>
                      <w:sz w:val="18"/>
                      <w:szCs w:val="18"/>
                    </w:rPr>
                  </w:pPr>
                </w:p>
              </w:tc>
            </w:tr>
            <w:tr w:rsidR="009524DC" w:rsidRPr="00863B39" w:rsidTr="00470035">
              <w:trPr>
                <w:trHeight w:val="285"/>
              </w:trPr>
              <w:tc>
                <w:tcPr>
                  <w:tcW w:w="595" w:type="dxa"/>
                  <w:vMerge/>
                  <w:tcBorders>
                    <w:left w:val="single" w:sz="4" w:space="0" w:color="auto"/>
                    <w:right w:val="single" w:sz="4" w:space="0" w:color="auto"/>
                  </w:tcBorders>
                  <w:vAlign w:val="center"/>
                </w:tcPr>
                <w:p w:rsidR="009524DC" w:rsidRPr="00F95E2B" w:rsidRDefault="009524DC" w:rsidP="00F95E2B">
                  <w:pPr>
                    <w:widowControl/>
                    <w:jc w:val="left"/>
                    <w:rPr>
                      <w:rFonts w:asciiTheme="minorEastAsia" w:eastAsiaTheme="minorEastAsia" w:hAnsiTheme="minorEastAsia" w:cs="宋体"/>
                      <w:kern w:val="0"/>
                      <w:sz w:val="18"/>
                      <w:szCs w:val="18"/>
                    </w:rPr>
                  </w:pPr>
                </w:p>
              </w:tc>
              <w:tc>
                <w:tcPr>
                  <w:tcW w:w="993" w:type="dxa"/>
                  <w:vMerge/>
                  <w:tcBorders>
                    <w:left w:val="single" w:sz="4" w:space="0" w:color="auto"/>
                    <w:right w:val="single" w:sz="4" w:space="0" w:color="auto"/>
                  </w:tcBorders>
                  <w:vAlign w:val="center"/>
                </w:tcPr>
                <w:p w:rsidR="009524DC" w:rsidRPr="00F95E2B" w:rsidRDefault="009524DC"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tcPr>
                <w:p w:rsidR="009524DC" w:rsidRPr="00F95E2B" w:rsidRDefault="009524DC"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2.额定功率 15W/(带20W/10W/5W/8Ω功率或阻抗选择）</w:t>
                  </w:r>
                </w:p>
              </w:tc>
              <w:tc>
                <w:tcPr>
                  <w:tcW w:w="709" w:type="dxa"/>
                  <w:tcBorders>
                    <w:top w:val="nil"/>
                    <w:left w:val="nil"/>
                    <w:bottom w:val="single" w:sz="4" w:space="0" w:color="auto"/>
                    <w:right w:val="single" w:sz="4" w:space="0" w:color="auto"/>
                  </w:tcBorders>
                  <w:shd w:val="clear" w:color="000000" w:fill="FFFFFF"/>
                  <w:vAlign w:val="center"/>
                </w:tcPr>
                <w:p w:rsidR="009524DC" w:rsidRPr="00476CB6" w:rsidRDefault="009524DC" w:rsidP="00476CB6">
                  <w:pPr>
                    <w:widowControl/>
                    <w:jc w:val="left"/>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vAlign w:val="center"/>
                </w:tcPr>
                <w:p w:rsidR="009524DC" w:rsidRPr="00476CB6" w:rsidRDefault="009524DC" w:rsidP="00476CB6">
                  <w:pPr>
                    <w:widowControl/>
                    <w:jc w:val="left"/>
                    <w:rPr>
                      <w:rFonts w:asciiTheme="minorEastAsia" w:eastAsiaTheme="minorEastAsia" w:hAnsiTheme="minorEastAsia" w:cs="宋体"/>
                      <w:kern w:val="0"/>
                      <w:sz w:val="18"/>
                      <w:szCs w:val="18"/>
                    </w:rPr>
                  </w:pPr>
                </w:p>
              </w:tc>
            </w:tr>
            <w:tr w:rsidR="009524DC" w:rsidRPr="00863B39" w:rsidTr="00470035">
              <w:trPr>
                <w:trHeight w:val="285"/>
              </w:trPr>
              <w:tc>
                <w:tcPr>
                  <w:tcW w:w="595" w:type="dxa"/>
                  <w:vMerge/>
                  <w:tcBorders>
                    <w:left w:val="single" w:sz="4" w:space="0" w:color="auto"/>
                    <w:right w:val="single" w:sz="4" w:space="0" w:color="auto"/>
                  </w:tcBorders>
                  <w:vAlign w:val="center"/>
                </w:tcPr>
                <w:p w:rsidR="009524DC" w:rsidRPr="00F95E2B" w:rsidRDefault="009524DC" w:rsidP="00F95E2B">
                  <w:pPr>
                    <w:widowControl/>
                    <w:jc w:val="left"/>
                    <w:rPr>
                      <w:rFonts w:asciiTheme="minorEastAsia" w:eastAsiaTheme="minorEastAsia" w:hAnsiTheme="minorEastAsia" w:cs="宋体"/>
                      <w:kern w:val="0"/>
                      <w:sz w:val="18"/>
                      <w:szCs w:val="18"/>
                    </w:rPr>
                  </w:pPr>
                </w:p>
              </w:tc>
              <w:tc>
                <w:tcPr>
                  <w:tcW w:w="993" w:type="dxa"/>
                  <w:vMerge/>
                  <w:tcBorders>
                    <w:left w:val="single" w:sz="4" w:space="0" w:color="auto"/>
                    <w:right w:val="single" w:sz="4" w:space="0" w:color="auto"/>
                  </w:tcBorders>
                  <w:vAlign w:val="center"/>
                </w:tcPr>
                <w:p w:rsidR="009524DC" w:rsidRPr="00F95E2B" w:rsidRDefault="009524DC"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tcPr>
                <w:p w:rsidR="009524DC" w:rsidRPr="00F95E2B" w:rsidRDefault="009524DC"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3.最大功率 30W</w:t>
                  </w:r>
                </w:p>
              </w:tc>
              <w:tc>
                <w:tcPr>
                  <w:tcW w:w="709" w:type="dxa"/>
                  <w:tcBorders>
                    <w:top w:val="nil"/>
                    <w:left w:val="nil"/>
                    <w:bottom w:val="single" w:sz="4" w:space="0" w:color="auto"/>
                    <w:right w:val="single" w:sz="4" w:space="0" w:color="auto"/>
                  </w:tcBorders>
                  <w:shd w:val="clear" w:color="000000" w:fill="FFFFFF"/>
                  <w:vAlign w:val="center"/>
                </w:tcPr>
                <w:p w:rsidR="009524DC" w:rsidRPr="00476CB6" w:rsidRDefault="009524DC" w:rsidP="00476CB6">
                  <w:pPr>
                    <w:widowControl/>
                    <w:jc w:val="left"/>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vAlign w:val="center"/>
                </w:tcPr>
                <w:p w:rsidR="009524DC" w:rsidRPr="00476CB6" w:rsidRDefault="009524DC" w:rsidP="00476CB6">
                  <w:pPr>
                    <w:widowControl/>
                    <w:jc w:val="left"/>
                    <w:rPr>
                      <w:rFonts w:asciiTheme="minorEastAsia" w:eastAsiaTheme="minorEastAsia" w:hAnsiTheme="minorEastAsia" w:cs="宋体"/>
                      <w:kern w:val="0"/>
                      <w:sz w:val="18"/>
                      <w:szCs w:val="18"/>
                    </w:rPr>
                  </w:pPr>
                </w:p>
              </w:tc>
            </w:tr>
            <w:tr w:rsidR="009524DC" w:rsidRPr="00863B39" w:rsidTr="00470035">
              <w:trPr>
                <w:trHeight w:val="285"/>
              </w:trPr>
              <w:tc>
                <w:tcPr>
                  <w:tcW w:w="595" w:type="dxa"/>
                  <w:vMerge/>
                  <w:tcBorders>
                    <w:left w:val="single" w:sz="4" w:space="0" w:color="auto"/>
                    <w:right w:val="single" w:sz="4" w:space="0" w:color="auto"/>
                  </w:tcBorders>
                  <w:vAlign w:val="center"/>
                </w:tcPr>
                <w:p w:rsidR="009524DC" w:rsidRPr="00F95E2B" w:rsidRDefault="009524DC" w:rsidP="00F95E2B">
                  <w:pPr>
                    <w:widowControl/>
                    <w:jc w:val="left"/>
                    <w:rPr>
                      <w:rFonts w:asciiTheme="minorEastAsia" w:eastAsiaTheme="minorEastAsia" w:hAnsiTheme="minorEastAsia" w:cs="宋体"/>
                      <w:kern w:val="0"/>
                      <w:sz w:val="18"/>
                      <w:szCs w:val="18"/>
                    </w:rPr>
                  </w:pPr>
                </w:p>
              </w:tc>
              <w:tc>
                <w:tcPr>
                  <w:tcW w:w="993" w:type="dxa"/>
                  <w:vMerge/>
                  <w:tcBorders>
                    <w:left w:val="single" w:sz="4" w:space="0" w:color="auto"/>
                    <w:right w:val="single" w:sz="4" w:space="0" w:color="auto"/>
                  </w:tcBorders>
                  <w:vAlign w:val="center"/>
                </w:tcPr>
                <w:p w:rsidR="009524DC" w:rsidRPr="00F95E2B" w:rsidRDefault="009524DC"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tcPr>
                <w:p w:rsidR="009524DC" w:rsidRPr="00F95E2B" w:rsidRDefault="009524DC"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4.灵敏度   91dB±3dB</w:t>
                  </w:r>
                </w:p>
              </w:tc>
              <w:tc>
                <w:tcPr>
                  <w:tcW w:w="709" w:type="dxa"/>
                  <w:tcBorders>
                    <w:top w:val="nil"/>
                    <w:left w:val="nil"/>
                    <w:bottom w:val="single" w:sz="4" w:space="0" w:color="auto"/>
                    <w:right w:val="single" w:sz="4" w:space="0" w:color="auto"/>
                  </w:tcBorders>
                  <w:shd w:val="clear" w:color="000000" w:fill="FFFFFF"/>
                  <w:vAlign w:val="center"/>
                </w:tcPr>
                <w:p w:rsidR="009524DC" w:rsidRPr="00476CB6" w:rsidRDefault="009524DC" w:rsidP="00476CB6">
                  <w:pPr>
                    <w:widowControl/>
                    <w:jc w:val="left"/>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vAlign w:val="center"/>
                </w:tcPr>
                <w:p w:rsidR="009524DC" w:rsidRPr="00476CB6" w:rsidRDefault="009524DC" w:rsidP="00476CB6">
                  <w:pPr>
                    <w:widowControl/>
                    <w:jc w:val="left"/>
                    <w:rPr>
                      <w:rFonts w:asciiTheme="minorEastAsia" w:eastAsiaTheme="minorEastAsia" w:hAnsiTheme="minorEastAsia" w:cs="宋体"/>
                      <w:kern w:val="0"/>
                      <w:sz w:val="18"/>
                      <w:szCs w:val="18"/>
                    </w:rPr>
                  </w:pPr>
                </w:p>
              </w:tc>
            </w:tr>
            <w:tr w:rsidR="009524DC" w:rsidRPr="00863B39" w:rsidTr="00470035">
              <w:trPr>
                <w:trHeight w:val="285"/>
              </w:trPr>
              <w:tc>
                <w:tcPr>
                  <w:tcW w:w="595" w:type="dxa"/>
                  <w:vMerge/>
                  <w:tcBorders>
                    <w:left w:val="single" w:sz="4" w:space="0" w:color="auto"/>
                    <w:bottom w:val="single" w:sz="4" w:space="0" w:color="auto"/>
                    <w:right w:val="single" w:sz="4" w:space="0" w:color="auto"/>
                  </w:tcBorders>
                  <w:vAlign w:val="center"/>
                </w:tcPr>
                <w:p w:rsidR="009524DC" w:rsidRPr="00F95E2B" w:rsidRDefault="009524DC" w:rsidP="00F95E2B">
                  <w:pPr>
                    <w:widowControl/>
                    <w:jc w:val="left"/>
                    <w:rPr>
                      <w:rFonts w:asciiTheme="minorEastAsia" w:eastAsiaTheme="minorEastAsia" w:hAnsiTheme="minorEastAsia" w:cs="宋体"/>
                      <w:kern w:val="0"/>
                      <w:sz w:val="18"/>
                      <w:szCs w:val="18"/>
                    </w:rPr>
                  </w:pPr>
                </w:p>
              </w:tc>
              <w:tc>
                <w:tcPr>
                  <w:tcW w:w="993" w:type="dxa"/>
                  <w:vMerge/>
                  <w:tcBorders>
                    <w:left w:val="single" w:sz="4" w:space="0" w:color="auto"/>
                    <w:bottom w:val="single" w:sz="4" w:space="0" w:color="auto"/>
                    <w:right w:val="single" w:sz="4" w:space="0" w:color="auto"/>
                  </w:tcBorders>
                  <w:vAlign w:val="center"/>
                </w:tcPr>
                <w:p w:rsidR="009524DC" w:rsidRPr="00F95E2B" w:rsidRDefault="009524DC"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tcPr>
                <w:p w:rsidR="009524DC" w:rsidRPr="00F95E2B" w:rsidRDefault="009524DC"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5.频率响应 130-15KHZ</w:t>
                  </w:r>
                </w:p>
              </w:tc>
              <w:tc>
                <w:tcPr>
                  <w:tcW w:w="709" w:type="dxa"/>
                  <w:tcBorders>
                    <w:top w:val="nil"/>
                    <w:left w:val="nil"/>
                    <w:bottom w:val="single" w:sz="4" w:space="0" w:color="auto"/>
                    <w:right w:val="single" w:sz="4" w:space="0" w:color="auto"/>
                  </w:tcBorders>
                  <w:shd w:val="clear" w:color="000000" w:fill="FFFFFF"/>
                  <w:vAlign w:val="center"/>
                </w:tcPr>
                <w:p w:rsidR="009524DC" w:rsidRPr="00476CB6" w:rsidRDefault="009524DC" w:rsidP="00476CB6">
                  <w:pPr>
                    <w:widowControl/>
                    <w:jc w:val="left"/>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vAlign w:val="center"/>
                </w:tcPr>
                <w:p w:rsidR="009524DC" w:rsidRPr="00476CB6" w:rsidRDefault="009524DC" w:rsidP="00476CB6">
                  <w:pPr>
                    <w:widowControl/>
                    <w:jc w:val="left"/>
                    <w:rPr>
                      <w:rFonts w:asciiTheme="minorEastAsia" w:eastAsiaTheme="minorEastAsia" w:hAnsiTheme="minorEastAsia" w:cs="宋体"/>
                      <w:kern w:val="0"/>
                      <w:sz w:val="18"/>
                      <w:szCs w:val="18"/>
                    </w:rPr>
                  </w:pPr>
                </w:p>
              </w:tc>
            </w:tr>
            <w:tr w:rsidR="00476CB6" w:rsidRPr="00863B39" w:rsidTr="00476CB6">
              <w:trPr>
                <w:trHeight w:val="480"/>
              </w:trPr>
              <w:tc>
                <w:tcPr>
                  <w:tcW w:w="59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CB6" w:rsidRPr="00F95E2B" w:rsidRDefault="00D7562D"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9</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手持无线麦克风</w:t>
                  </w: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1.双通道无线话筒，120频率可调；红外对频；发射功率可调，接收距离可调，空旷情况下可以去到60米</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 xml:space="preserve">2.话筒技术参数：载波频率范围 UHF:721.100～860.100MHz  </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3.</w:t>
                  </w:r>
                  <w:proofErr w:type="gramStart"/>
                  <w:r w:rsidRPr="00F95E2B">
                    <w:rPr>
                      <w:rFonts w:asciiTheme="minorEastAsia" w:eastAsiaTheme="minorEastAsia" w:hAnsiTheme="minorEastAsia" w:cs="宋体" w:hint="eastAsia"/>
                      <w:kern w:val="0"/>
                      <w:sz w:val="18"/>
                      <w:szCs w:val="18"/>
                    </w:rPr>
                    <w:t>咪</w:t>
                  </w:r>
                  <w:proofErr w:type="gramEnd"/>
                  <w:r w:rsidRPr="00F95E2B">
                    <w:rPr>
                      <w:rFonts w:asciiTheme="minorEastAsia" w:eastAsiaTheme="minorEastAsia" w:hAnsiTheme="minorEastAsia" w:cs="宋体" w:hint="eastAsia"/>
                      <w:kern w:val="0"/>
                      <w:sz w:val="18"/>
                      <w:szCs w:val="18"/>
                    </w:rPr>
                    <w:t>芯类型：ART-T7ES为动圈式，ART-T6B为电容式</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 xml:space="preserve">4.最大频率组数 120 组   </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 xml:space="preserve">5.频带宽度 25MHz  </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 xml:space="preserve">6.频率响应范围 80Hz-18KHz±3dB  </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7.工作时间 ≥8小时</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 xml:space="preserve">8.输出功率 10-30mW  </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100259"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9</w:t>
                  </w:r>
                  <w:r w:rsidRPr="00F95E2B">
                    <w:rPr>
                      <w:rFonts w:asciiTheme="minorEastAsia" w:eastAsiaTheme="minorEastAsia" w:hAnsiTheme="minorEastAsia" w:cs="宋体"/>
                      <w:kern w:val="0"/>
                      <w:sz w:val="18"/>
                      <w:szCs w:val="18"/>
                    </w:rPr>
                    <w:t>.</w:t>
                  </w:r>
                  <w:proofErr w:type="gramStart"/>
                  <w:r w:rsidR="00476CB6" w:rsidRPr="00F95E2B">
                    <w:rPr>
                      <w:rFonts w:asciiTheme="minorEastAsia" w:eastAsiaTheme="minorEastAsia" w:hAnsiTheme="minorEastAsia" w:cs="宋体" w:hint="eastAsia"/>
                      <w:kern w:val="0"/>
                      <w:sz w:val="18"/>
                      <w:szCs w:val="18"/>
                    </w:rPr>
                    <w:t>适</w:t>
                  </w:r>
                  <w:proofErr w:type="gramEnd"/>
                  <w:r w:rsidR="00476CB6" w:rsidRPr="00F95E2B">
                    <w:rPr>
                      <w:rFonts w:asciiTheme="minorEastAsia" w:eastAsiaTheme="minorEastAsia" w:hAnsiTheme="minorEastAsia" w:cs="宋体" w:hint="eastAsia"/>
                      <w:kern w:val="0"/>
                      <w:sz w:val="18"/>
                      <w:szCs w:val="18"/>
                    </w:rPr>
                    <w:t>配电源 AA 1.5V*2 可充电</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CB6" w:rsidRPr="00F95E2B" w:rsidRDefault="00D7562D"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10</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信号增强器</w:t>
                  </w: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1.八通道低损耗天线分配电路设计，四套接收机可共用一对天线</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2.BNC接头保证连接可靠性</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3.宽频带，覆盖所有无线麦克风UHF频段</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4.无线输入阻抗：50Ω</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5.无线输出阻抗：50Ω</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6.增益：3dB</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7.带宽：500MHz</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CB6" w:rsidRPr="00F95E2B" w:rsidRDefault="00D7562D"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11</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调音台</w:t>
                  </w: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1.采用专业调音台设计，采用不低于4.3寸真彩液晶屏,支持中英文显示，启动时间≤1秒；</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2.不少于8路音频输入，每路音量采用推子调节；</w:t>
                  </w:r>
                </w:p>
              </w:tc>
              <w:tc>
                <w:tcPr>
                  <w:tcW w:w="709" w:type="dxa"/>
                  <w:tcBorders>
                    <w:top w:val="nil"/>
                    <w:left w:val="nil"/>
                    <w:bottom w:val="single" w:sz="4" w:space="0" w:color="auto"/>
                    <w:right w:val="single" w:sz="4" w:space="0" w:color="auto"/>
                  </w:tcBorders>
                  <w:shd w:val="clear" w:color="auto" w:fill="auto"/>
                  <w:noWrap/>
                  <w:vAlign w:val="center"/>
                  <w:hideMark/>
                </w:tcPr>
                <w:p w:rsidR="00476CB6" w:rsidRPr="00476CB6" w:rsidRDefault="000A0905" w:rsidP="00476CB6">
                  <w:pPr>
                    <w:widowControl/>
                    <w:jc w:val="center"/>
                    <w:rPr>
                      <w:rFonts w:asciiTheme="minorEastAsia" w:eastAsiaTheme="minorEastAsia" w:hAnsiTheme="minorEastAsia" w:cs="宋体"/>
                      <w:b/>
                      <w:bCs/>
                      <w:color w:val="0000FF"/>
                      <w:kern w:val="0"/>
                      <w:sz w:val="18"/>
                      <w:szCs w:val="18"/>
                    </w:rPr>
                  </w:pPr>
                  <w:r w:rsidRPr="000A0905">
                    <w:rPr>
                      <w:rFonts w:asciiTheme="minorEastAsia" w:eastAsiaTheme="minorEastAsia" w:hAnsiTheme="minorEastAsia" w:cs="宋体" w:hint="eastAsia"/>
                      <w:b/>
                      <w:bCs/>
                      <w:kern w:val="0"/>
                      <w:sz w:val="18"/>
                      <w:szCs w:val="18"/>
                    </w:rPr>
                    <w:t>▲</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3.不少于3路音频输出；</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4.通过网络可进行分区或全区广播；</w:t>
                  </w:r>
                </w:p>
              </w:tc>
              <w:tc>
                <w:tcPr>
                  <w:tcW w:w="709" w:type="dxa"/>
                  <w:tcBorders>
                    <w:top w:val="nil"/>
                    <w:left w:val="nil"/>
                    <w:bottom w:val="single" w:sz="4" w:space="0" w:color="auto"/>
                    <w:right w:val="single" w:sz="4" w:space="0" w:color="auto"/>
                  </w:tcBorders>
                  <w:shd w:val="clear" w:color="auto" w:fill="auto"/>
                  <w:noWrap/>
                  <w:vAlign w:val="center"/>
                  <w:hideMark/>
                </w:tcPr>
                <w:p w:rsidR="00476CB6" w:rsidRPr="00476CB6" w:rsidRDefault="00476CB6" w:rsidP="00476CB6">
                  <w:pPr>
                    <w:widowControl/>
                    <w:jc w:val="center"/>
                    <w:rPr>
                      <w:rFonts w:asciiTheme="minorEastAsia" w:eastAsiaTheme="minorEastAsia" w:hAnsiTheme="minorEastAsia" w:cs="宋体"/>
                      <w:b/>
                      <w:bCs/>
                      <w:color w:val="0000FF"/>
                      <w:kern w:val="0"/>
                      <w:sz w:val="18"/>
                      <w:szCs w:val="18"/>
                    </w:rPr>
                  </w:pPr>
                  <w:r w:rsidRPr="00476CB6">
                    <w:rPr>
                      <w:rFonts w:asciiTheme="minorEastAsia" w:eastAsiaTheme="minorEastAsia" w:hAnsiTheme="minorEastAsia" w:cs="宋体" w:hint="eastAsia"/>
                      <w:b/>
                      <w:bCs/>
                      <w:color w:val="0000FF"/>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5.可点播服务器节目和支持SD卡播放,支持暂停/快进/快退播放；</w:t>
                  </w:r>
                </w:p>
              </w:tc>
              <w:tc>
                <w:tcPr>
                  <w:tcW w:w="709" w:type="dxa"/>
                  <w:tcBorders>
                    <w:top w:val="nil"/>
                    <w:left w:val="nil"/>
                    <w:bottom w:val="single" w:sz="4" w:space="0" w:color="auto"/>
                    <w:right w:val="single" w:sz="4" w:space="0" w:color="auto"/>
                  </w:tcBorders>
                  <w:shd w:val="clear" w:color="auto" w:fill="auto"/>
                  <w:noWrap/>
                  <w:vAlign w:val="center"/>
                  <w:hideMark/>
                </w:tcPr>
                <w:p w:rsidR="00476CB6" w:rsidRPr="00476CB6" w:rsidRDefault="00476CB6" w:rsidP="00476CB6">
                  <w:pPr>
                    <w:widowControl/>
                    <w:jc w:val="center"/>
                    <w:rPr>
                      <w:rFonts w:asciiTheme="minorEastAsia" w:eastAsiaTheme="minorEastAsia" w:hAnsiTheme="minorEastAsia" w:cs="宋体"/>
                      <w:b/>
                      <w:bCs/>
                      <w:color w:val="0000FF"/>
                      <w:kern w:val="0"/>
                      <w:sz w:val="18"/>
                      <w:szCs w:val="18"/>
                    </w:rPr>
                  </w:pPr>
                  <w:r w:rsidRPr="00476CB6">
                    <w:rPr>
                      <w:rFonts w:asciiTheme="minorEastAsia" w:eastAsiaTheme="minorEastAsia" w:hAnsiTheme="minorEastAsia" w:cs="宋体" w:hint="eastAsia"/>
                      <w:b/>
                      <w:bCs/>
                      <w:color w:val="0000FF"/>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776621"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6.支持不少于8个可编程一键式广播按键，预设节目源和目标分区；并通过网络对其他网络终端进行广播。（该项功能需通过公安部检测，提供公安部安全电子产品质量检验报告证明具体功能，并加盖原厂公章）</w:t>
                  </w:r>
                </w:p>
              </w:tc>
              <w:tc>
                <w:tcPr>
                  <w:tcW w:w="709" w:type="dxa"/>
                  <w:tcBorders>
                    <w:top w:val="nil"/>
                    <w:left w:val="nil"/>
                    <w:bottom w:val="single" w:sz="4" w:space="0" w:color="auto"/>
                    <w:right w:val="single" w:sz="4" w:space="0" w:color="auto"/>
                  </w:tcBorders>
                  <w:shd w:val="clear" w:color="auto" w:fill="auto"/>
                  <w:noWrap/>
                  <w:vAlign w:val="center"/>
                  <w:hideMark/>
                </w:tcPr>
                <w:p w:rsidR="00476CB6" w:rsidRPr="00476CB6" w:rsidRDefault="000A0905" w:rsidP="00476CB6">
                  <w:pPr>
                    <w:widowControl/>
                    <w:jc w:val="center"/>
                    <w:rPr>
                      <w:rFonts w:asciiTheme="minorEastAsia" w:eastAsiaTheme="minorEastAsia" w:hAnsiTheme="minorEastAsia" w:cs="宋体"/>
                      <w:b/>
                      <w:bCs/>
                      <w:color w:val="0000FF"/>
                      <w:kern w:val="0"/>
                      <w:sz w:val="18"/>
                      <w:szCs w:val="18"/>
                    </w:rPr>
                  </w:pPr>
                  <w:r w:rsidRPr="000A0905">
                    <w:rPr>
                      <w:rFonts w:asciiTheme="minorEastAsia" w:eastAsiaTheme="minorEastAsia" w:hAnsiTheme="minorEastAsia" w:cs="宋体" w:hint="eastAsia"/>
                      <w:b/>
                      <w:bCs/>
                      <w:kern w:val="0"/>
                      <w:sz w:val="18"/>
                      <w:szCs w:val="18"/>
                    </w:rPr>
                    <w:t>▲</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7.标准RJ45网络接口，有以太网口的地方即可接入，支持跨网段和跨路由。</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330"/>
              </w:trPr>
              <w:tc>
                <w:tcPr>
                  <w:tcW w:w="595" w:type="dxa"/>
                  <w:tcBorders>
                    <w:top w:val="nil"/>
                    <w:left w:val="single" w:sz="4" w:space="0" w:color="auto"/>
                    <w:bottom w:val="single" w:sz="4" w:space="0" w:color="auto"/>
                    <w:right w:val="single" w:sz="4" w:space="0" w:color="auto"/>
                  </w:tcBorders>
                  <w:shd w:val="clear" w:color="000000" w:fill="FFFFFF"/>
                  <w:vAlign w:val="center"/>
                  <w:hideMark/>
                </w:tcPr>
                <w:p w:rsidR="00476CB6" w:rsidRPr="00F95E2B" w:rsidRDefault="00D7562D"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12</w:t>
                  </w:r>
                </w:p>
              </w:tc>
              <w:tc>
                <w:tcPr>
                  <w:tcW w:w="993"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鹅颈电容话筒</w:t>
                  </w:r>
                </w:p>
              </w:tc>
              <w:tc>
                <w:tcPr>
                  <w:tcW w:w="4961" w:type="dxa"/>
                  <w:tcBorders>
                    <w:top w:val="nil"/>
                    <w:left w:val="nil"/>
                    <w:bottom w:val="single" w:sz="4" w:space="0" w:color="auto"/>
                    <w:right w:val="single" w:sz="4" w:space="0" w:color="auto"/>
                  </w:tcBorders>
                  <w:shd w:val="clear" w:color="000000" w:fill="FFFFFF"/>
                  <w:vAlign w:val="center"/>
                  <w:hideMark/>
                </w:tcPr>
                <w:p w:rsidR="00100259"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1、类型；有线电容。</w:t>
                  </w:r>
                </w:p>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2、频率响应：100~18000HZ</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center"/>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center"/>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rsidR="00476CB6" w:rsidRPr="00F95E2B" w:rsidRDefault="00D7562D"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13</w:t>
                  </w:r>
                </w:p>
              </w:tc>
              <w:tc>
                <w:tcPr>
                  <w:tcW w:w="993"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42U机柜</w:t>
                  </w: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标准42U网络机柜</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center"/>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center"/>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D65628" w:rsidRPr="00863B39" w:rsidTr="009173ED">
              <w:trPr>
                <w:trHeight w:val="285"/>
              </w:trPr>
              <w:tc>
                <w:tcPr>
                  <w:tcW w:w="595" w:type="dxa"/>
                  <w:vMerge w:val="restart"/>
                  <w:tcBorders>
                    <w:top w:val="nil"/>
                    <w:left w:val="single" w:sz="4" w:space="0" w:color="auto"/>
                    <w:bottom w:val="single" w:sz="4" w:space="0" w:color="auto"/>
                    <w:right w:val="single" w:sz="4" w:space="0" w:color="auto"/>
                  </w:tcBorders>
                  <w:shd w:val="clear" w:color="000000" w:fill="FFFFFF"/>
                  <w:vAlign w:val="center"/>
                  <w:hideMark/>
                </w:tcPr>
                <w:p w:rsidR="00D65628" w:rsidRPr="00F95E2B" w:rsidRDefault="00D65628"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14</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D65628" w:rsidRPr="00F95E2B" w:rsidRDefault="00D65628"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网络交换机</w:t>
                  </w:r>
                </w:p>
              </w:tc>
              <w:tc>
                <w:tcPr>
                  <w:tcW w:w="4961" w:type="dxa"/>
                  <w:tcBorders>
                    <w:top w:val="nil"/>
                    <w:left w:val="nil"/>
                    <w:bottom w:val="single" w:sz="4" w:space="0" w:color="auto"/>
                    <w:right w:val="single" w:sz="4" w:space="0" w:color="auto"/>
                  </w:tcBorders>
                  <w:shd w:val="clear" w:color="000000" w:fill="FFFFFF"/>
                  <w:hideMark/>
                </w:tcPr>
                <w:p w:rsidR="00D65628" w:rsidRPr="00F95E2B" w:rsidRDefault="00D65628"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1.24个</w:t>
                  </w:r>
                  <w:proofErr w:type="gramStart"/>
                  <w:r w:rsidRPr="00F95E2B">
                    <w:rPr>
                      <w:rFonts w:asciiTheme="minorEastAsia" w:eastAsiaTheme="minorEastAsia" w:hAnsiTheme="minorEastAsia" w:hint="eastAsia"/>
                      <w:sz w:val="18"/>
                      <w:szCs w:val="18"/>
                    </w:rPr>
                    <w:t>千兆电口</w:t>
                  </w:r>
                  <w:proofErr w:type="gramEnd"/>
                  <w:r w:rsidRPr="00F95E2B">
                    <w:rPr>
                      <w:rFonts w:asciiTheme="minorEastAsia" w:eastAsiaTheme="minorEastAsia" w:hAnsiTheme="minorEastAsia" w:hint="eastAsia"/>
                      <w:sz w:val="18"/>
                      <w:szCs w:val="18"/>
                    </w:rPr>
                    <w:t>，4个1G SPF</w:t>
                  </w:r>
                  <w:proofErr w:type="gramStart"/>
                  <w:r w:rsidRPr="00F95E2B">
                    <w:rPr>
                      <w:rFonts w:asciiTheme="minorEastAsia" w:eastAsiaTheme="minorEastAsia" w:hAnsiTheme="minorEastAsia" w:hint="eastAsia"/>
                      <w:sz w:val="18"/>
                      <w:szCs w:val="18"/>
                    </w:rPr>
                    <w:t>千兆光口</w:t>
                  </w:r>
                  <w:proofErr w:type="gramEnd"/>
                  <w:r w:rsidRPr="00F95E2B">
                    <w:rPr>
                      <w:rFonts w:asciiTheme="minorEastAsia" w:eastAsiaTheme="minorEastAsia" w:hAnsiTheme="minorEastAsia" w:hint="eastAsia"/>
                      <w:sz w:val="18"/>
                      <w:szCs w:val="18"/>
                    </w:rPr>
                    <w:t>；1个Console口，1个管理端口，</w:t>
                  </w:r>
                </w:p>
              </w:tc>
              <w:tc>
                <w:tcPr>
                  <w:tcW w:w="709" w:type="dxa"/>
                  <w:tcBorders>
                    <w:top w:val="nil"/>
                    <w:left w:val="nil"/>
                    <w:bottom w:val="single" w:sz="4" w:space="0" w:color="auto"/>
                    <w:right w:val="single" w:sz="4" w:space="0" w:color="auto"/>
                  </w:tcBorders>
                  <w:shd w:val="clear" w:color="000000" w:fill="FFFFFF"/>
                  <w:noWrap/>
                  <w:vAlign w:val="center"/>
                  <w:hideMark/>
                </w:tcPr>
                <w:p w:rsidR="00D65628" w:rsidRPr="00476CB6" w:rsidRDefault="00D65628"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D65628" w:rsidRPr="00476CB6" w:rsidRDefault="00D65628"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D65628" w:rsidRPr="00863B39" w:rsidTr="009173ED">
              <w:trPr>
                <w:trHeight w:val="285"/>
              </w:trPr>
              <w:tc>
                <w:tcPr>
                  <w:tcW w:w="595" w:type="dxa"/>
                  <w:vMerge/>
                  <w:tcBorders>
                    <w:top w:val="nil"/>
                    <w:left w:val="single" w:sz="4" w:space="0" w:color="auto"/>
                    <w:bottom w:val="single" w:sz="4" w:space="0" w:color="auto"/>
                    <w:right w:val="single" w:sz="4" w:space="0" w:color="auto"/>
                  </w:tcBorders>
                  <w:vAlign w:val="center"/>
                  <w:hideMark/>
                </w:tcPr>
                <w:p w:rsidR="00D65628" w:rsidRPr="00F95E2B" w:rsidRDefault="00D65628"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D65628" w:rsidRPr="00F95E2B" w:rsidRDefault="00D65628"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hideMark/>
                </w:tcPr>
                <w:p w:rsidR="00D65628" w:rsidRPr="00F95E2B" w:rsidRDefault="00D65628"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2.交换性能：336Gbps/3.36Tbps，包转发率：96Mpps/126Mpps；</w:t>
                  </w:r>
                </w:p>
              </w:tc>
              <w:tc>
                <w:tcPr>
                  <w:tcW w:w="709" w:type="dxa"/>
                  <w:tcBorders>
                    <w:top w:val="nil"/>
                    <w:left w:val="nil"/>
                    <w:bottom w:val="single" w:sz="4" w:space="0" w:color="auto"/>
                    <w:right w:val="single" w:sz="4" w:space="0" w:color="auto"/>
                  </w:tcBorders>
                  <w:shd w:val="clear" w:color="000000" w:fill="FFFFFF"/>
                  <w:noWrap/>
                  <w:vAlign w:val="center"/>
                  <w:hideMark/>
                </w:tcPr>
                <w:p w:rsidR="00D65628" w:rsidRPr="00476CB6" w:rsidRDefault="00D65628"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D65628" w:rsidRPr="00476CB6" w:rsidRDefault="00D65628"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D65628" w:rsidRPr="00863B39" w:rsidTr="009173ED">
              <w:trPr>
                <w:trHeight w:val="285"/>
              </w:trPr>
              <w:tc>
                <w:tcPr>
                  <w:tcW w:w="595" w:type="dxa"/>
                  <w:vMerge/>
                  <w:tcBorders>
                    <w:top w:val="nil"/>
                    <w:left w:val="single" w:sz="4" w:space="0" w:color="auto"/>
                    <w:bottom w:val="single" w:sz="4" w:space="0" w:color="auto"/>
                    <w:right w:val="single" w:sz="4" w:space="0" w:color="auto"/>
                  </w:tcBorders>
                  <w:vAlign w:val="center"/>
                  <w:hideMark/>
                </w:tcPr>
                <w:p w:rsidR="00D65628" w:rsidRPr="00F95E2B" w:rsidRDefault="00D65628"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D65628" w:rsidRPr="00F95E2B" w:rsidRDefault="00D65628"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hideMark/>
                </w:tcPr>
                <w:p w:rsidR="00D65628" w:rsidRPr="00F95E2B" w:rsidRDefault="00D65628"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3.支持胖瘦一体化，支持智能交换机和普通交换机两种工作模式，可以根据不同的组网需要，随时灵活的进行切换</w:t>
                  </w:r>
                </w:p>
              </w:tc>
              <w:tc>
                <w:tcPr>
                  <w:tcW w:w="709" w:type="dxa"/>
                  <w:tcBorders>
                    <w:top w:val="nil"/>
                    <w:left w:val="nil"/>
                    <w:bottom w:val="single" w:sz="4" w:space="0" w:color="auto"/>
                    <w:right w:val="single" w:sz="4" w:space="0" w:color="auto"/>
                  </w:tcBorders>
                  <w:shd w:val="clear" w:color="000000" w:fill="FFFFFF"/>
                  <w:noWrap/>
                  <w:vAlign w:val="center"/>
                  <w:hideMark/>
                </w:tcPr>
                <w:p w:rsidR="00D65628" w:rsidRPr="00476CB6" w:rsidRDefault="00D65628"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D65628" w:rsidRPr="00476CB6" w:rsidRDefault="00D65628"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D65628" w:rsidRPr="00863B39" w:rsidTr="009173ED">
              <w:trPr>
                <w:trHeight w:val="285"/>
              </w:trPr>
              <w:tc>
                <w:tcPr>
                  <w:tcW w:w="595" w:type="dxa"/>
                  <w:vMerge/>
                  <w:tcBorders>
                    <w:top w:val="nil"/>
                    <w:left w:val="single" w:sz="4" w:space="0" w:color="auto"/>
                    <w:bottom w:val="single" w:sz="4" w:space="0" w:color="auto"/>
                    <w:right w:val="single" w:sz="4" w:space="0" w:color="auto"/>
                  </w:tcBorders>
                  <w:vAlign w:val="center"/>
                </w:tcPr>
                <w:p w:rsidR="00D65628" w:rsidRPr="00F95E2B" w:rsidRDefault="00D65628"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D65628" w:rsidRPr="00F95E2B" w:rsidRDefault="00D65628"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tcPr>
                <w:p w:rsidR="00D65628" w:rsidRPr="00F95E2B" w:rsidRDefault="00D65628"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4.交换机零配置上线方式</w:t>
                  </w:r>
                </w:p>
              </w:tc>
              <w:tc>
                <w:tcPr>
                  <w:tcW w:w="709" w:type="dxa"/>
                  <w:tcBorders>
                    <w:top w:val="nil"/>
                    <w:left w:val="nil"/>
                    <w:bottom w:val="single" w:sz="4" w:space="0" w:color="auto"/>
                    <w:right w:val="single" w:sz="4" w:space="0" w:color="auto"/>
                  </w:tcBorders>
                  <w:shd w:val="clear" w:color="000000" w:fill="FFFFFF"/>
                  <w:noWrap/>
                  <w:vAlign w:val="center"/>
                </w:tcPr>
                <w:p w:rsidR="00D65628" w:rsidRPr="00476CB6" w:rsidRDefault="00D65628" w:rsidP="00476CB6">
                  <w:pPr>
                    <w:widowControl/>
                    <w:jc w:val="left"/>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noWrap/>
                  <w:vAlign w:val="center"/>
                </w:tcPr>
                <w:p w:rsidR="00D65628" w:rsidRPr="00476CB6" w:rsidRDefault="00D65628" w:rsidP="00476CB6">
                  <w:pPr>
                    <w:widowControl/>
                    <w:jc w:val="left"/>
                    <w:rPr>
                      <w:rFonts w:asciiTheme="minorEastAsia" w:eastAsiaTheme="minorEastAsia" w:hAnsiTheme="minorEastAsia" w:cs="宋体"/>
                      <w:kern w:val="0"/>
                      <w:sz w:val="18"/>
                      <w:szCs w:val="18"/>
                    </w:rPr>
                  </w:pPr>
                </w:p>
              </w:tc>
            </w:tr>
            <w:tr w:rsidR="00D65628" w:rsidRPr="00863B39" w:rsidTr="009173ED">
              <w:trPr>
                <w:trHeight w:val="285"/>
              </w:trPr>
              <w:tc>
                <w:tcPr>
                  <w:tcW w:w="595" w:type="dxa"/>
                  <w:vMerge/>
                  <w:tcBorders>
                    <w:top w:val="nil"/>
                    <w:left w:val="single" w:sz="4" w:space="0" w:color="auto"/>
                    <w:bottom w:val="single" w:sz="4" w:space="0" w:color="auto"/>
                    <w:right w:val="single" w:sz="4" w:space="0" w:color="auto"/>
                  </w:tcBorders>
                  <w:vAlign w:val="center"/>
                </w:tcPr>
                <w:p w:rsidR="00D65628" w:rsidRPr="00F95E2B" w:rsidRDefault="00D65628"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D65628" w:rsidRPr="00F95E2B" w:rsidRDefault="00D65628"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tcPr>
                <w:p w:rsidR="00D65628" w:rsidRPr="00F95E2B" w:rsidRDefault="00D65628"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5.支持通过控制器平台查看交换机端口负载情况，提供平台功能截</w:t>
                  </w:r>
                  <w:proofErr w:type="gramStart"/>
                  <w:r w:rsidRPr="00F95E2B">
                    <w:rPr>
                      <w:rFonts w:asciiTheme="minorEastAsia" w:eastAsiaTheme="minorEastAsia" w:hAnsiTheme="minorEastAsia" w:hint="eastAsia"/>
                      <w:sz w:val="18"/>
                      <w:szCs w:val="18"/>
                    </w:rPr>
                    <w:t>图证明</w:t>
                  </w:r>
                  <w:proofErr w:type="gramEnd"/>
                  <w:r w:rsidR="00F95E2B" w:rsidRPr="00F95E2B">
                    <w:rPr>
                      <w:rFonts w:asciiTheme="minorEastAsia" w:eastAsiaTheme="minorEastAsia" w:hAnsiTheme="minorEastAsia" w:hint="eastAsia"/>
                      <w:sz w:val="18"/>
                      <w:szCs w:val="18"/>
                    </w:rPr>
                    <w:t>并加盖原厂公章</w:t>
                  </w:r>
                  <w:r w:rsidRPr="00F95E2B">
                    <w:rPr>
                      <w:rFonts w:asciiTheme="minorEastAsia" w:eastAsiaTheme="minorEastAsia" w:hAnsiTheme="minorEastAsia" w:hint="eastAsia"/>
                      <w:sz w:val="18"/>
                      <w:szCs w:val="18"/>
                    </w:rPr>
                    <w:t>；</w:t>
                  </w:r>
                </w:p>
              </w:tc>
              <w:tc>
                <w:tcPr>
                  <w:tcW w:w="709" w:type="dxa"/>
                  <w:tcBorders>
                    <w:top w:val="nil"/>
                    <w:left w:val="nil"/>
                    <w:bottom w:val="single" w:sz="4" w:space="0" w:color="auto"/>
                    <w:right w:val="single" w:sz="4" w:space="0" w:color="auto"/>
                  </w:tcBorders>
                  <w:shd w:val="clear" w:color="000000" w:fill="FFFFFF"/>
                  <w:noWrap/>
                  <w:vAlign w:val="center"/>
                </w:tcPr>
                <w:p w:rsidR="00D65628" w:rsidRPr="00D65628" w:rsidRDefault="00D65628" w:rsidP="00F95E2B">
                  <w:pPr>
                    <w:widowControl/>
                    <w:ind w:firstLineChars="100" w:firstLine="181"/>
                    <w:jc w:val="left"/>
                    <w:rPr>
                      <w:rFonts w:asciiTheme="minorEastAsia" w:eastAsiaTheme="minorEastAsia" w:hAnsiTheme="minorEastAsia" w:cs="宋体"/>
                      <w:kern w:val="0"/>
                      <w:sz w:val="18"/>
                      <w:szCs w:val="18"/>
                    </w:rPr>
                  </w:pPr>
                  <w:r w:rsidRPr="000A0905">
                    <w:rPr>
                      <w:rFonts w:asciiTheme="minorEastAsia" w:eastAsiaTheme="minorEastAsia" w:hAnsiTheme="minorEastAsia" w:cs="宋体" w:hint="eastAsia"/>
                      <w:b/>
                      <w:bCs/>
                      <w:kern w:val="0"/>
                      <w:sz w:val="18"/>
                      <w:szCs w:val="18"/>
                    </w:rPr>
                    <w:t>▲</w:t>
                  </w:r>
                </w:p>
              </w:tc>
              <w:tc>
                <w:tcPr>
                  <w:tcW w:w="708" w:type="dxa"/>
                  <w:tcBorders>
                    <w:top w:val="nil"/>
                    <w:left w:val="nil"/>
                    <w:bottom w:val="single" w:sz="4" w:space="0" w:color="auto"/>
                    <w:right w:val="single" w:sz="4" w:space="0" w:color="auto"/>
                  </w:tcBorders>
                  <w:shd w:val="clear" w:color="000000" w:fill="FFFFFF"/>
                  <w:noWrap/>
                  <w:vAlign w:val="center"/>
                </w:tcPr>
                <w:p w:rsidR="00D65628" w:rsidRPr="00476CB6" w:rsidRDefault="00D65628" w:rsidP="00476CB6">
                  <w:pPr>
                    <w:widowControl/>
                    <w:jc w:val="left"/>
                    <w:rPr>
                      <w:rFonts w:asciiTheme="minorEastAsia" w:eastAsiaTheme="minorEastAsia" w:hAnsiTheme="minorEastAsia" w:cs="宋体"/>
                      <w:kern w:val="0"/>
                      <w:sz w:val="18"/>
                      <w:szCs w:val="18"/>
                    </w:rPr>
                  </w:pPr>
                </w:p>
              </w:tc>
            </w:tr>
            <w:tr w:rsidR="00D65628" w:rsidRPr="00863B39" w:rsidTr="009173ED">
              <w:trPr>
                <w:trHeight w:val="285"/>
              </w:trPr>
              <w:tc>
                <w:tcPr>
                  <w:tcW w:w="595" w:type="dxa"/>
                  <w:vMerge/>
                  <w:tcBorders>
                    <w:top w:val="nil"/>
                    <w:left w:val="single" w:sz="4" w:space="0" w:color="auto"/>
                    <w:bottom w:val="single" w:sz="4" w:space="0" w:color="auto"/>
                    <w:right w:val="single" w:sz="4" w:space="0" w:color="auto"/>
                  </w:tcBorders>
                  <w:vAlign w:val="center"/>
                </w:tcPr>
                <w:p w:rsidR="00D65628" w:rsidRPr="00F95E2B" w:rsidRDefault="00D65628"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D65628" w:rsidRPr="00F95E2B" w:rsidRDefault="00D65628"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tcPr>
                <w:p w:rsidR="00D65628" w:rsidRPr="00F95E2B" w:rsidRDefault="00D65628"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6.支持防网关ARP欺骗，管理员分级管理，支持端口保护、隔离，支持防止DOS、ARP攻击功能，支持CPU保护功能</w:t>
                  </w:r>
                </w:p>
              </w:tc>
              <w:tc>
                <w:tcPr>
                  <w:tcW w:w="709" w:type="dxa"/>
                  <w:tcBorders>
                    <w:top w:val="nil"/>
                    <w:left w:val="nil"/>
                    <w:bottom w:val="single" w:sz="4" w:space="0" w:color="auto"/>
                    <w:right w:val="single" w:sz="4" w:space="0" w:color="auto"/>
                  </w:tcBorders>
                  <w:shd w:val="clear" w:color="000000" w:fill="FFFFFF"/>
                  <w:noWrap/>
                  <w:vAlign w:val="center"/>
                </w:tcPr>
                <w:p w:rsidR="00D65628" w:rsidRPr="00476CB6" w:rsidRDefault="00F95E2B" w:rsidP="00F95E2B">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tcPr>
                <w:p w:rsidR="00D65628" w:rsidRPr="00476CB6" w:rsidRDefault="00D65628" w:rsidP="00476CB6">
                  <w:pPr>
                    <w:widowControl/>
                    <w:jc w:val="left"/>
                    <w:rPr>
                      <w:rFonts w:asciiTheme="minorEastAsia" w:eastAsiaTheme="minorEastAsia" w:hAnsiTheme="minorEastAsia" w:cs="宋体"/>
                      <w:kern w:val="0"/>
                      <w:sz w:val="18"/>
                      <w:szCs w:val="18"/>
                    </w:rPr>
                  </w:pPr>
                </w:p>
              </w:tc>
            </w:tr>
            <w:tr w:rsidR="00D65628" w:rsidRPr="00863B39" w:rsidTr="009173ED">
              <w:trPr>
                <w:trHeight w:val="285"/>
              </w:trPr>
              <w:tc>
                <w:tcPr>
                  <w:tcW w:w="595" w:type="dxa"/>
                  <w:vMerge/>
                  <w:tcBorders>
                    <w:top w:val="nil"/>
                    <w:left w:val="single" w:sz="4" w:space="0" w:color="auto"/>
                    <w:bottom w:val="single" w:sz="4" w:space="0" w:color="auto"/>
                    <w:right w:val="single" w:sz="4" w:space="0" w:color="auto"/>
                  </w:tcBorders>
                  <w:vAlign w:val="center"/>
                </w:tcPr>
                <w:p w:rsidR="00D65628" w:rsidRPr="00F95E2B" w:rsidRDefault="00D65628"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D65628" w:rsidRPr="00F95E2B" w:rsidRDefault="00D65628"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tcPr>
                <w:p w:rsidR="00D65628" w:rsidRPr="00F95E2B" w:rsidRDefault="00D65628"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7.支持通过APP进行远程管理，并且可以修改交换机网络配置，提供APP软件功能配置截图证明；</w:t>
                  </w:r>
                </w:p>
              </w:tc>
              <w:tc>
                <w:tcPr>
                  <w:tcW w:w="709" w:type="dxa"/>
                  <w:tcBorders>
                    <w:top w:val="nil"/>
                    <w:left w:val="nil"/>
                    <w:bottom w:val="single" w:sz="4" w:space="0" w:color="auto"/>
                    <w:right w:val="single" w:sz="4" w:space="0" w:color="auto"/>
                  </w:tcBorders>
                  <w:shd w:val="clear" w:color="000000" w:fill="FFFFFF"/>
                  <w:noWrap/>
                  <w:vAlign w:val="center"/>
                </w:tcPr>
                <w:p w:rsidR="00D65628" w:rsidRPr="00476CB6" w:rsidRDefault="00D65628" w:rsidP="00476CB6">
                  <w:pPr>
                    <w:widowControl/>
                    <w:jc w:val="left"/>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noWrap/>
                  <w:vAlign w:val="center"/>
                </w:tcPr>
                <w:p w:rsidR="00D65628" w:rsidRPr="00476CB6" w:rsidRDefault="00D65628" w:rsidP="00476CB6">
                  <w:pPr>
                    <w:widowControl/>
                    <w:jc w:val="left"/>
                    <w:rPr>
                      <w:rFonts w:asciiTheme="minorEastAsia" w:eastAsiaTheme="minorEastAsia" w:hAnsiTheme="minorEastAsia" w:cs="宋体"/>
                      <w:kern w:val="0"/>
                      <w:sz w:val="18"/>
                      <w:szCs w:val="18"/>
                    </w:rPr>
                  </w:pPr>
                </w:p>
              </w:tc>
            </w:tr>
            <w:tr w:rsidR="00D65628" w:rsidRPr="00863B39" w:rsidTr="009173ED">
              <w:trPr>
                <w:trHeight w:val="285"/>
              </w:trPr>
              <w:tc>
                <w:tcPr>
                  <w:tcW w:w="595" w:type="dxa"/>
                  <w:vMerge/>
                  <w:tcBorders>
                    <w:top w:val="nil"/>
                    <w:left w:val="single" w:sz="4" w:space="0" w:color="auto"/>
                    <w:bottom w:val="single" w:sz="4" w:space="0" w:color="auto"/>
                    <w:right w:val="single" w:sz="4" w:space="0" w:color="auto"/>
                  </w:tcBorders>
                  <w:vAlign w:val="center"/>
                </w:tcPr>
                <w:p w:rsidR="00D65628" w:rsidRPr="00F95E2B" w:rsidRDefault="00D65628"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D65628" w:rsidRPr="00F95E2B" w:rsidRDefault="00D65628"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tcPr>
                <w:p w:rsidR="00D65628" w:rsidRPr="00F95E2B" w:rsidRDefault="00D65628"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8.支持通过网管平台跨广域网、NAT远程管理智能交换机，提供截图证明；</w:t>
                  </w:r>
                </w:p>
              </w:tc>
              <w:tc>
                <w:tcPr>
                  <w:tcW w:w="709" w:type="dxa"/>
                  <w:tcBorders>
                    <w:top w:val="nil"/>
                    <w:left w:val="nil"/>
                    <w:bottom w:val="single" w:sz="4" w:space="0" w:color="auto"/>
                    <w:right w:val="single" w:sz="4" w:space="0" w:color="auto"/>
                  </w:tcBorders>
                  <w:shd w:val="clear" w:color="000000" w:fill="FFFFFF"/>
                  <w:noWrap/>
                  <w:vAlign w:val="center"/>
                </w:tcPr>
                <w:p w:rsidR="00D65628" w:rsidRPr="00476CB6" w:rsidRDefault="00D65628" w:rsidP="00476CB6">
                  <w:pPr>
                    <w:widowControl/>
                    <w:jc w:val="left"/>
                    <w:rPr>
                      <w:rFonts w:asciiTheme="minorEastAsia" w:eastAsiaTheme="minorEastAsia" w:hAnsiTheme="minorEastAsia" w:cs="宋体"/>
                      <w:kern w:val="0"/>
                      <w:sz w:val="18"/>
                      <w:szCs w:val="18"/>
                    </w:rPr>
                  </w:pPr>
                </w:p>
              </w:tc>
              <w:tc>
                <w:tcPr>
                  <w:tcW w:w="708" w:type="dxa"/>
                  <w:tcBorders>
                    <w:top w:val="nil"/>
                    <w:left w:val="nil"/>
                    <w:bottom w:val="single" w:sz="4" w:space="0" w:color="auto"/>
                    <w:right w:val="single" w:sz="4" w:space="0" w:color="auto"/>
                  </w:tcBorders>
                  <w:shd w:val="clear" w:color="000000" w:fill="FFFFFF"/>
                  <w:noWrap/>
                  <w:vAlign w:val="center"/>
                </w:tcPr>
                <w:p w:rsidR="00D65628" w:rsidRPr="00476CB6" w:rsidRDefault="00D65628" w:rsidP="00476CB6">
                  <w:pPr>
                    <w:widowControl/>
                    <w:jc w:val="left"/>
                    <w:rPr>
                      <w:rFonts w:asciiTheme="minorEastAsia" w:eastAsiaTheme="minorEastAsia" w:hAnsiTheme="minorEastAsia" w:cs="宋体"/>
                      <w:kern w:val="0"/>
                      <w:sz w:val="18"/>
                      <w:szCs w:val="18"/>
                    </w:rPr>
                  </w:pPr>
                </w:p>
              </w:tc>
            </w:tr>
            <w:tr w:rsidR="00D65628" w:rsidRPr="00863B39" w:rsidTr="009173ED">
              <w:trPr>
                <w:trHeight w:val="285"/>
              </w:trPr>
              <w:tc>
                <w:tcPr>
                  <w:tcW w:w="595" w:type="dxa"/>
                  <w:vMerge/>
                  <w:tcBorders>
                    <w:top w:val="nil"/>
                    <w:left w:val="single" w:sz="4" w:space="0" w:color="auto"/>
                    <w:bottom w:val="single" w:sz="4" w:space="0" w:color="auto"/>
                    <w:right w:val="single" w:sz="4" w:space="0" w:color="auto"/>
                  </w:tcBorders>
                  <w:vAlign w:val="center"/>
                </w:tcPr>
                <w:p w:rsidR="00D65628" w:rsidRPr="00F95E2B" w:rsidRDefault="00D65628"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tcPr>
                <w:p w:rsidR="00D65628" w:rsidRPr="00F95E2B" w:rsidRDefault="00D65628"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tcPr>
                <w:p w:rsidR="00D65628" w:rsidRPr="00F95E2B" w:rsidRDefault="00D65628"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9.支持通过在控制器平台的Web页面对交换机进行可视化管理查看，包括交换机的端口状态及配置、</w:t>
                  </w:r>
                  <w:proofErr w:type="spellStart"/>
                  <w:r w:rsidRPr="00F95E2B">
                    <w:rPr>
                      <w:rFonts w:asciiTheme="minorEastAsia" w:eastAsiaTheme="minorEastAsia" w:hAnsiTheme="minorEastAsia" w:hint="eastAsia"/>
                      <w:sz w:val="18"/>
                      <w:szCs w:val="18"/>
                    </w:rPr>
                    <w:t>vlan</w:t>
                  </w:r>
                  <w:proofErr w:type="spellEnd"/>
                  <w:r w:rsidRPr="00F95E2B">
                    <w:rPr>
                      <w:rFonts w:asciiTheme="minorEastAsia" w:eastAsiaTheme="minorEastAsia" w:hAnsiTheme="minorEastAsia" w:hint="eastAsia"/>
                      <w:sz w:val="18"/>
                      <w:szCs w:val="18"/>
                    </w:rPr>
                    <w:t>信息，</w:t>
                  </w:r>
                  <w:r w:rsidR="00F95E2B" w:rsidRPr="00F95E2B">
                    <w:rPr>
                      <w:rFonts w:asciiTheme="minorEastAsia" w:eastAsiaTheme="minorEastAsia" w:hAnsiTheme="minorEastAsia" w:hint="eastAsia"/>
                      <w:sz w:val="18"/>
                      <w:szCs w:val="18"/>
                    </w:rPr>
                    <w:t>支持通过控制器平台图形化操作对交换机端口状态的开启与关闭，</w:t>
                  </w:r>
                  <w:r w:rsidRPr="00F95E2B">
                    <w:rPr>
                      <w:rFonts w:asciiTheme="minorEastAsia" w:eastAsiaTheme="minorEastAsia" w:hAnsiTheme="minorEastAsia" w:hint="eastAsia"/>
                      <w:sz w:val="18"/>
                      <w:szCs w:val="18"/>
                    </w:rPr>
                    <w:t>提供功能截</w:t>
                  </w:r>
                  <w:proofErr w:type="gramStart"/>
                  <w:r w:rsidRPr="00F95E2B">
                    <w:rPr>
                      <w:rFonts w:asciiTheme="minorEastAsia" w:eastAsiaTheme="minorEastAsia" w:hAnsiTheme="minorEastAsia" w:hint="eastAsia"/>
                      <w:sz w:val="18"/>
                      <w:szCs w:val="18"/>
                    </w:rPr>
                    <w:t>图证明</w:t>
                  </w:r>
                  <w:proofErr w:type="gramEnd"/>
                  <w:r w:rsidR="00F95E2B" w:rsidRPr="00F95E2B">
                    <w:rPr>
                      <w:rFonts w:asciiTheme="minorEastAsia" w:eastAsiaTheme="minorEastAsia" w:hAnsiTheme="minorEastAsia" w:hint="eastAsia"/>
                      <w:sz w:val="18"/>
                      <w:szCs w:val="18"/>
                    </w:rPr>
                    <w:t>并加盖原厂公</w:t>
                  </w:r>
                  <w:r w:rsidRPr="00F95E2B">
                    <w:rPr>
                      <w:rFonts w:asciiTheme="minorEastAsia" w:eastAsiaTheme="minorEastAsia" w:hAnsiTheme="minorEastAsia" w:hint="eastAsia"/>
                      <w:sz w:val="18"/>
                      <w:szCs w:val="18"/>
                    </w:rPr>
                    <w:t>章；</w:t>
                  </w:r>
                </w:p>
              </w:tc>
              <w:tc>
                <w:tcPr>
                  <w:tcW w:w="709" w:type="dxa"/>
                  <w:tcBorders>
                    <w:top w:val="nil"/>
                    <w:left w:val="nil"/>
                    <w:bottom w:val="single" w:sz="4" w:space="0" w:color="auto"/>
                    <w:right w:val="single" w:sz="4" w:space="0" w:color="auto"/>
                  </w:tcBorders>
                  <w:shd w:val="clear" w:color="000000" w:fill="FFFFFF"/>
                  <w:noWrap/>
                  <w:vAlign w:val="center"/>
                </w:tcPr>
                <w:p w:rsidR="00D65628" w:rsidRPr="00D65628" w:rsidRDefault="00D65628" w:rsidP="00F95E2B">
                  <w:pPr>
                    <w:widowControl/>
                    <w:ind w:firstLineChars="100" w:firstLine="181"/>
                    <w:jc w:val="left"/>
                    <w:rPr>
                      <w:rFonts w:asciiTheme="minorEastAsia" w:eastAsiaTheme="minorEastAsia" w:hAnsiTheme="minorEastAsia" w:cs="宋体"/>
                      <w:kern w:val="0"/>
                      <w:sz w:val="18"/>
                      <w:szCs w:val="18"/>
                    </w:rPr>
                  </w:pPr>
                  <w:r w:rsidRPr="000A0905">
                    <w:rPr>
                      <w:rFonts w:asciiTheme="minorEastAsia" w:eastAsiaTheme="minorEastAsia" w:hAnsiTheme="minorEastAsia" w:cs="宋体" w:hint="eastAsia"/>
                      <w:b/>
                      <w:bCs/>
                      <w:kern w:val="0"/>
                      <w:sz w:val="18"/>
                      <w:szCs w:val="18"/>
                    </w:rPr>
                    <w:t>▲</w:t>
                  </w:r>
                </w:p>
              </w:tc>
              <w:tc>
                <w:tcPr>
                  <w:tcW w:w="708" w:type="dxa"/>
                  <w:tcBorders>
                    <w:top w:val="nil"/>
                    <w:left w:val="nil"/>
                    <w:bottom w:val="single" w:sz="4" w:space="0" w:color="auto"/>
                    <w:right w:val="single" w:sz="4" w:space="0" w:color="auto"/>
                  </w:tcBorders>
                  <w:shd w:val="clear" w:color="000000" w:fill="FFFFFF"/>
                  <w:noWrap/>
                  <w:vAlign w:val="center"/>
                </w:tcPr>
                <w:p w:rsidR="00D65628" w:rsidRPr="00476CB6" w:rsidRDefault="00D65628" w:rsidP="00476CB6">
                  <w:pPr>
                    <w:widowControl/>
                    <w:jc w:val="left"/>
                    <w:rPr>
                      <w:rFonts w:asciiTheme="minorEastAsia" w:eastAsiaTheme="minorEastAsia" w:hAnsiTheme="minorEastAsia" w:cs="宋体"/>
                      <w:kern w:val="0"/>
                      <w:sz w:val="18"/>
                      <w:szCs w:val="18"/>
                    </w:rPr>
                  </w:pPr>
                </w:p>
              </w:tc>
            </w:tr>
            <w:tr w:rsidR="00D65628" w:rsidRPr="00863B39" w:rsidTr="009173ED">
              <w:trPr>
                <w:trHeight w:val="285"/>
              </w:trPr>
              <w:tc>
                <w:tcPr>
                  <w:tcW w:w="595" w:type="dxa"/>
                  <w:vMerge/>
                  <w:tcBorders>
                    <w:top w:val="nil"/>
                    <w:left w:val="single" w:sz="4" w:space="0" w:color="auto"/>
                    <w:bottom w:val="single" w:sz="4" w:space="0" w:color="auto"/>
                    <w:right w:val="single" w:sz="4" w:space="0" w:color="auto"/>
                  </w:tcBorders>
                  <w:vAlign w:val="center"/>
                  <w:hideMark/>
                </w:tcPr>
                <w:p w:rsidR="00D65628" w:rsidRPr="00F95E2B" w:rsidRDefault="00D65628"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D65628" w:rsidRPr="00F95E2B" w:rsidRDefault="00D65628"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hideMark/>
                </w:tcPr>
                <w:p w:rsidR="00D65628" w:rsidRPr="00F95E2B" w:rsidRDefault="00D65628" w:rsidP="00F95E2B">
                  <w:pPr>
                    <w:jc w:val="left"/>
                    <w:rPr>
                      <w:rFonts w:asciiTheme="minorEastAsia" w:eastAsiaTheme="minorEastAsia" w:hAnsiTheme="minorEastAsia"/>
                      <w:sz w:val="18"/>
                      <w:szCs w:val="18"/>
                    </w:rPr>
                  </w:pPr>
                  <w:r w:rsidRPr="00F95E2B">
                    <w:rPr>
                      <w:rFonts w:asciiTheme="minorEastAsia" w:eastAsiaTheme="minorEastAsia" w:hAnsiTheme="minorEastAsia" w:hint="eastAsia"/>
                      <w:sz w:val="18"/>
                      <w:szCs w:val="18"/>
                    </w:rPr>
                    <w:t>10</w:t>
                  </w:r>
                  <w:r w:rsidR="00F95E2B" w:rsidRPr="00F95E2B">
                    <w:rPr>
                      <w:rFonts w:asciiTheme="minorEastAsia" w:eastAsiaTheme="minorEastAsia" w:hAnsiTheme="minorEastAsia" w:hint="eastAsia"/>
                      <w:sz w:val="18"/>
                      <w:szCs w:val="18"/>
                    </w:rPr>
                    <w:t>支持通过控制器平台查看交换机面板端口工作状态，通过端口颜色显示状态即可判断端口是否在线工作；支持通过控制器平台查看交换机处于工作端口最近5分钟、1小时、最近1天、最近1周发送与接收的流量趋势；提供功能截</w:t>
                  </w:r>
                  <w:proofErr w:type="gramStart"/>
                  <w:r w:rsidR="00F95E2B" w:rsidRPr="00F95E2B">
                    <w:rPr>
                      <w:rFonts w:asciiTheme="minorEastAsia" w:eastAsiaTheme="minorEastAsia" w:hAnsiTheme="minorEastAsia" w:hint="eastAsia"/>
                      <w:sz w:val="18"/>
                      <w:szCs w:val="18"/>
                    </w:rPr>
                    <w:t>图证明</w:t>
                  </w:r>
                  <w:proofErr w:type="gramEnd"/>
                  <w:r w:rsidR="00F95E2B" w:rsidRPr="00F95E2B">
                    <w:rPr>
                      <w:rFonts w:asciiTheme="minorEastAsia" w:eastAsiaTheme="minorEastAsia" w:hAnsiTheme="minorEastAsia" w:hint="eastAsia"/>
                      <w:sz w:val="18"/>
                      <w:szCs w:val="18"/>
                    </w:rPr>
                    <w:t>并加盖原厂公章</w:t>
                  </w:r>
                  <w:r w:rsidRPr="00F95E2B">
                    <w:rPr>
                      <w:rFonts w:asciiTheme="minorEastAsia" w:eastAsiaTheme="minorEastAsia" w:hAnsiTheme="minorEastAsia" w:hint="eastAsia"/>
                      <w:sz w:val="18"/>
                      <w:szCs w:val="18"/>
                    </w:rPr>
                    <w:t>；</w:t>
                  </w:r>
                </w:p>
              </w:tc>
              <w:tc>
                <w:tcPr>
                  <w:tcW w:w="709" w:type="dxa"/>
                  <w:tcBorders>
                    <w:top w:val="nil"/>
                    <w:left w:val="nil"/>
                    <w:bottom w:val="single" w:sz="4" w:space="0" w:color="auto"/>
                    <w:right w:val="single" w:sz="4" w:space="0" w:color="auto"/>
                  </w:tcBorders>
                  <w:shd w:val="clear" w:color="000000" w:fill="FFFFFF"/>
                  <w:noWrap/>
                  <w:vAlign w:val="center"/>
                  <w:hideMark/>
                </w:tcPr>
                <w:p w:rsidR="00D65628" w:rsidRPr="00476CB6" w:rsidRDefault="00D65628"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r w:rsidR="00F95E2B" w:rsidRPr="000A0905">
                    <w:rPr>
                      <w:rFonts w:asciiTheme="minorEastAsia" w:eastAsiaTheme="minorEastAsia" w:hAnsiTheme="minorEastAsia" w:cs="宋体" w:hint="eastAsia"/>
                      <w:b/>
                      <w:bCs/>
                      <w:kern w:val="0"/>
                      <w:sz w:val="18"/>
                      <w:szCs w:val="18"/>
                    </w:rPr>
                    <w:t>▲</w:t>
                  </w:r>
                </w:p>
              </w:tc>
              <w:tc>
                <w:tcPr>
                  <w:tcW w:w="708" w:type="dxa"/>
                  <w:tcBorders>
                    <w:top w:val="nil"/>
                    <w:left w:val="nil"/>
                    <w:bottom w:val="single" w:sz="4" w:space="0" w:color="auto"/>
                    <w:right w:val="single" w:sz="4" w:space="0" w:color="auto"/>
                  </w:tcBorders>
                  <w:shd w:val="clear" w:color="000000" w:fill="FFFFFF"/>
                  <w:noWrap/>
                  <w:vAlign w:val="center"/>
                  <w:hideMark/>
                </w:tcPr>
                <w:p w:rsidR="00D65628" w:rsidRPr="00476CB6" w:rsidRDefault="00D65628"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CB6" w:rsidRPr="00F95E2B" w:rsidRDefault="00D7562D"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15</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监听音箱</w:t>
                  </w: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 采用一体化壁挂式设计，整合网络音频编码及解码单元、数字功放及喇叭；</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2.采用高速</w:t>
                  </w:r>
                  <w:proofErr w:type="gramStart"/>
                  <w:r w:rsidRPr="00F95E2B">
                    <w:rPr>
                      <w:rFonts w:asciiTheme="minorEastAsia" w:eastAsiaTheme="minorEastAsia" w:hAnsiTheme="minorEastAsia" w:cs="宋体" w:hint="eastAsia"/>
                      <w:kern w:val="0"/>
                      <w:sz w:val="18"/>
                      <w:szCs w:val="18"/>
                    </w:rPr>
                    <w:t>工业级双核</w:t>
                  </w:r>
                  <w:proofErr w:type="gramEnd"/>
                  <w:r w:rsidRPr="00F95E2B">
                    <w:rPr>
                      <w:rFonts w:asciiTheme="minorEastAsia" w:eastAsiaTheme="minorEastAsia" w:hAnsiTheme="minorEastAsia" w:cs="宋体" w:hint="eastAsia"/>
                      <w:kern w:val="0"/>
                      <w:sz w:val="18"/>
                      <w:szCs w:val="18"/>
                    </w:rPr>
                    <w:t>(ARM+DSP)芯片，启动时间≤1秒；</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3.支持在服务软件上远程调节输出音量，并可在本地用旋钮调节线路输入音量；</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4.标准RJ45网络接口，有以太网口的地方即可接入，支持跨网段和跨路由。</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5. 支持选配定压备份模块：</w:t>
                  </w:r>
                  <w:r w:rsidR="00100259" w:rsidRPr="00F95E2B">
                    <w:rPr>
                      <w:rFonts w:asciiTheme="minorEastAsia" w:eastAsiaTheme="minorEastAsia" w:hAnsiTheme="minorEastAsia" w:cs="宋体" w:hint="eastAsia"/>
                      <w:kern w:val="0"/>
                      <w:sz w:val="18"/>
                      <w:szCs w:val="18"/>
                    </w:rPr>
                    <w:t>可将100V定压广播线路作为备用，符合教委高考须有备用系统要求；当网络异常时自动从“数字网络广播”切换到“模拟定压广播”；</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6. 支持选配无线收发模块及2.4G无线点播话筒：</w:t>
                  </w:r>
                  <w:r w:rsidR="00100259" w:rsidRPr="00F95E2B">
                    <w:rPr>
                      <w:rFonts w:asciiTheme="minorEastAsia" w:eastAsiaTheme="minorEastAsia" w:hAnsiTheme="minorEastAsia" w:cs="宋体" w:hint="eastAsia"/>
                      <w:kern w:val="0"/>
                      <w:sz w:val="18"/>
                      <w:szCs w:val="18"/>
                    </w:rPr>
                    <w:t>无线收发模块与2.4G无线点播话筒实现开机自动配对，工作频率ISM频道2400-2483MHz；通过无线点播话筒内置</w:t>
                  </w:r>
                  <w:proofErr w:type="gramStart"/>
                  <w:r w:rsidR="00100259" w:rsidRPr="00F95E2B">
                    <w:rPr>
                      <w:rFonts w:asciiTheme="minorEastAsia" w:eastAsiaTheme="minorEastAsia" w:hAnsiTheme="minorEastAsia" w:cs="宋体" w:hint="eastAsia"/>
                      <w:kern w:val="0"/>
                      <w:sz w:val="18"/>
                      <w:szCs w:val="18"/>
                    </w:rPr>
                    <w:t>咪</w:t>
                  </w:r>
                  <w:proofErr w:type="gramEnd"/>
                  <w:r w:rsidR="00100259" w:rsidRPr="00F95E2B">
                    <w:rPr>
                      <w:rFonts w:asciiTheme="minorEastAsia" w:eastAsiaTheme="minorEastAsia" w:hAnsiTheme="minorEastAsia" w:cs="宋体" w:hint="eastAsia"/>
                      <w:kern w:val="0"/>
                      <w:sz w:val="18"/>
                      <w:szCs w:val="18"/>
                    </w:rPr>
                    <w:t>头，可接外置</w:t>
                  </w:r>
                  <w:r w:rsidR="00100259" w:rsidRPr="00F95E2B">
                    <w:rPr>
                      <w:rFonts w:asciiTheme="minorEastAsia" w:eastAsiaTheme="minorEastAsia" w:hAnsiTheme="minorEastAsia" w:cs="宋体" w:hint="eastAsia"/>
                      <w:kern w:val="0"/>
                      <w:sz w:val="18"/>
                      <w:szCs w:val="18"/>
                    </w:rPr>
                    <w:lastRenderedPageBreak/>
                    <w:t>头戴式麦克风，可实现本地扩声；利用无线点播话筒的3.5寸立体声接口，将手机播放的音频扩声；通过无线点播话筒，可向其他终端广播喊话，可呼叫主控</w:t>
                  </w:r>
                  <w:proofErr w:type="gramStart"/>
                  <w:r w:rsidR="00100259" w:rsidRPr="00F95E2B">
                    <w:rPr>
                      <w:rFonts w:asciiTheme="minorEastAsia" w:eastAsiaTheme="minorEastAsia" w:hAnsiTheme="minorEastAsia" w:cs="宋体" w:hint="eastAsia"/>
                      <w:kern w:val="0"/>
                      <w:sz w:val="18"/>
                      <w:szCs w:val="18"/>
                    </w:rPr>
                    <w:t>室实现</w:t>
                  </w:r>
                  <w:proofErr w:type="gramEnd"/>
                  <w:r w:rsidR="00100259" w:rsidRPr="00F95E2B">
                    <w:rPr>
                      <w:rFonts w:asciiTheme="minorEastAsia" w:eastAsiaTheme="minorEastAsia" w:hAnsiTheme="minorEastAsia" w:cs="宋体" w:hint="eastAsia"/>
                      <w:kern w:val="0"/>
                      <w:sz w:val="18"/>
                      <w:szCs w:val="18"/>
                    </w:rPr>
                    <w:t>双向对讲；无线点播话筒自带2寸OLED显示屏，中英文显示点播目录及当前任务信息，通过控制按键，点播服务器节目库任意内容，可控制播放/暂停，快进/快退，A-B复读，操作灵活简单；标准</w:t>
                  </w:r>
                  <w:proofErr w:type="spellStart"/>
                  <w:r w:rsidR="00100259" w:rsidRPr="00F95E2B">
                    <w:rPr>
                      <w:rFonts w:asciiTheme="minorEastAsia" w:eastAsiaTheme="minorEastAsia" w:hAnsiTheme="minorEastAsia" w:cs="宋体" w:hint="eastAsia"/>
                      <w:kern w:val="0"/>
                      <w:sz w:val="18"/>
                      <w:szCs w:val="18"/>
                    </w:rPr>
                    <w:t>microUSB</w:t>
                  </w:r>
                  <w:proofErr w:type="spellEnd"/>
                  <w:r w:rsidR="00100259" w:rsidRPr="00F95E2B">
                    <w:rPr>
                      <w:rFonts w:asciiTheme="minorEastAsia" w:eastAsiaTheme="minorEastAsia" w:hAnsiTheme="minorEastAsia" w:cs="宋体" w:hint="eastAsia"/>
                      <w:kern w:val="0"/>
                      <w:sz w:val="18"/>
                      <w:szCs w:val="18"/>
                    </w:rPr>
                    <w:t>接口充电(兼容手机充电器),待机约36小时,通话约8小时；</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lastRenderedPageBreak/>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7.内置功放功率不低于2x10W；</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8.工作温度、湿度  -10℃～50℃,10%-90%RH（无结露）；</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9.音频采样, 8kHz～48kHz, 位率16位, 8kbps-320kbps；</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10.信噪比≥90dB, 频响200Hz-18KHz；</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11.网络声音延迟   广播延迟≤30ms；</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auto" w:fill="auto"/>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12.提供中国国家强制性3C证书厂家盖章复印件。</w:t>
                  </w:r>
                </w:p>
              </w:tc>
              <w:tc>
                <w:tcPr>
                  <w:tcW w:w="709" w:type="dxa"/>
                  <w:tcBorders>
                    <w:top w:val="nil"/>
                    <w:left w:val="nil"/>
                    <w:bottom w:val="single" w:sz="4" w:space="0" w:color="auto"/>
                    <w:right w:val="single" w:sz="4" w:space="0" w:color="auto"/>
                  </w:tcBorders>
                  <w:shd w:val="clear" w:color="auto" w:fill="auto"/>
                  <w:noWrap/>
                  <w:vAlign w:val="center"/>
                  <w:hideMark/>
                </w:tcPr>
                <w:p w:rsidR="00476CB6" w:rsidRPr="00476CB6" w:rsidRDefault="00476CB6" w:rsidP="00476CB6">
                  <w:pPr>
                    <w:widowControl/>
                    <w:jc w:val="center"/>
                    <w:rPr>
                      <w:rFonts w:asciiTheme="minorEastAsia" w:eastAsiaTheme="minorEastAsia" w:hAnsiTheme="minorEastAsia" w:cs="宋体"/>
                      <w:b/>
                      <w:bCs/>
                      <w:color w:val="0000FF"/>
                      <w:kern w:val="0"/>
                      <w:sz w:val="18"/>
                      <w:szCs w:val="18"/>
                    </w:rPr>
                  </w:pPr>
                  <w:r w:rsidRPr="00476CB6">
                    <w:rPr>
                      <w:rFonts w:asciiTheme="minorEastAsia" w:eastAsiaTheme="minorEastAsia" w:hAnsiTheme="minorEastAsia" w:cs="宋体" w:hint="eastAsia"/>
                      <w:b/>
                      <w:bCs/>
                      <w:color w:val="0000FF"/>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CB6" w:rsidRPr="00F95E2B" w:rsidRDefault="00D7562D"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16</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数字移动广播站</w:t>
                  </w: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1.服务器软件安装于广播服务器,符合TCP/IP协议；</w:t>
                  </w:r>
                </w:p>
              </w:tc>
              <w:tc>
                <w:tcPr>
                  <w:tcW w:w="709" w:type="dxa"/>
                  <w:tcBorders>
                    <w:top w:val="nil"/>
                    <w:left w:val="nil"/>
                    <w:bottom w:val="single" w:sz="4" w:space="0" w:color="auto"/>
                    <w:right w:val="single" w:sz="4" w:space="0" w:color="auto"/>
                  </w:tcBorders>
                  <w:shd w:val="clear" w:color="auto" w:fill="auto"/>
                  <w:noWrap/>
                  <w:vAlign w:val="center"/>
                  <w:hideMark/>
                </w:tcPr>
                <w:p w:rsidR="00476CB6" w:rsidRPr="00476CB6" w:rsidRDefault="00476CB6" w:rsidP="00476CB6">
                  <w:pPr>
                    <w:widowControl/>
                    <w:jc w:val="center"/>
                    <w:rPr>
                      <w:rFonts w:asciiTheme="minorEastAsia" w:eastAsiaTheme="minorEastAsia" w:hAnsiTheme="minorEastAsia" w:cs="宋体"/>
                      <w:b/>
                      <w:bCs/>
                      <w:color w:val="0000FF"/>
                      <w:kern w:val="0"/>
                      <w:sz w:val="18"/>
                      <w:szCs w:val="18"/>
                    </w:rPr>
                  </w:pPr>
                  <w:r w:rsidRPr="00476CB6">
                    <w:rPr>
                      <w:rFonts w:asciiTheme="minorEastAsia" w:eastAsiaTheme="minorEastAsia" w:hAnsiTheme="minorEastAsia" w:cs="宋体" w:hint="eastAsia"/>
                      <w:b/>
                      <w:bCs/>
                      <w:color w:val="0000FF"/>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450"/>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2.服务器软件具有定时、实时播音功能，并可实现定时定点定区域定曲目播放，做到无人值守；</w:t>
                  </w:r>
                </w:p>
              </w:tc>
              <w:tc>
                <w:tcPr>
                  <w:tcW w:w="709" w:type="dxa"/>
                  <w:tcBorders>
                    <w:top w:val="nil"/>
                    <w:left w:val="nil"/>
                    <w:bottom w:val="single" w:sz="4" w:space="0" w:color="auto"/>
                    <w:right w:val="single" w:sz="4" w:space="0" w:color="auto"/>
                  </w:tcBorders>
                  <w:shd w:val="clear" w:color="auto" w:fill="auto"/>
                  <w:noWrap/>
                  <w:vAlign w:val="center"/>
                  <w:hideMark/>
                </w:tcPr>
                <w:p w:rsidR="00476CB6" w:rsidRPr="00476CB6" w:rsidRDefault="00476CB6" w:rsidP="00476CB6">
                  <w:pPr>
                    <w:widowControl/>
                    <w:jc w:val="center"/>
                    <w:rPr>
                      <w:rFonts w:asciiTheme="minorEastAsia" w:eastAsiaTheme="minorEastAsia" w:hAnsiTheme="minorEastAsia" w:cs="宋体"/>
                      <w:b/>
                      <w:bCs/>
                      <w:color w:val="0000FF"/>
                      <w:kern w:val="0"/>
                      <w:sz w:val="18"/>
                      <w:szCs w:val="18"/>
                    </w:rPr>
                  </w:pPr>
                  <w:r w:rsidRPr="00476CB6">
                    <w:rPr>
                      <w:rFonts w:asciiTheme="minorEastAsia" w:eastAsiaTheme="minorEastAsia" w:hAnsiTheme="minorEastAsia" w:cs="宋体" w:hint="eastAsia"/>
                      <w:b/>
                      <w:bCs/>
                      <w:color w:val="0000FF"/>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3.服务器软件能够管理各工作站</w:t>
                  </w:r>
                  <w:proofErr w:type="gramStart"/>
                  <w:r w:rsidRPr="00F95E2B">
                    <w:rPr>
                      <w:rFonts w:asciiTheme="minorEastAsia" w:eastAsiaTheme="minorEastAsia" w:hAnsiTheme="minorEastAsia" w:cs="宋体" w:hint="eastAsia"/>
                      <w:kern w:val="0"/>
                      <w:sz w:val="18"/>
                      <w:szCs w:val="18"/>
                    </w:rPr>
                    <w:t>帐户</w:t>
                  </w:r>
                  <w:proofErr w:type="gramEnd"/>
                  <w:r w:rsidRPr="00F95E2B">
                    <w:rPr>
                      <w:rFonts w:asciiTheme="minorEastAsia" w:eastAsiaTheme="minorEastAsia" w:hAnsiTheme="minorEastAsia" w:cs="宋体" w:hint="eastAsia"/>
                      <w:kern w:val="0"/>
                      <w:sz w:val="18"/>
                      <w:szCs w:val="18"/>
                    </w:rPr>
                    <w:t>,并设定其权限；可设置工作站的广播优先；</w:t>
                  </w:r>
                </w:p>
              </w:tc>
              <w:tc>
                <w:tcPr>
                  <w:tcW w:w="709" w:type="dxa"/>
                  <w:tcBorders>
                    <w:top w:val="nil"/>
                    <w:left w:val="nil"/>
                    <w:bottom w:val="single" w:sz="4" w:space="0" w:color="auto"/>
                    <w:right w:val="single" w:sz="4" w:space="0" w:color="auto"/>
                  </w:tcBorders>
                  <w:shd w:val="clear" w:color="auto" w:fill="auto"/>
                  <w:noWrap/>
                  <w:vAlign w:val="center"/>
                  <w:hideMark/>
                </w:tcPr>
                <w:p w:rsidR="00476CB6" w:rsidRPr="00476CB6" w:rsidRDefault="00476CB6" w:rsidP="00476CB6">
                  <w:pPr>
                    <w:widowControl/>
                    <w:jc w:val="center"/>
                    <w:rPr>
                      <w:rFonts w:asciiTheme="minorEastAsia" w:eastAsiaTheme="minorEastAsia" w:hAnsiTheme="minorEastAsia" w:cs="宋体"/>
                      <w:b/>
                      <w:bCs/>
                      <w:color w:val="0000FF"/>
                      <w:kern w:val="0"/>
                      <w:sz w:val="18"/>
                      <w:szCs w:val="18"/>
                    </w:rPr>
                  </w:pPr>
                  <w:r w:rsidRPr="00476CB6">
                    <w:rPr>
                      <w:rFonts w:asciiTheme="minorEastAsia" w:eastAsiaTheme="minorEastAsia" w:hAnsiTheme="minorEastAsia" w:cs="宋体" w:hint="eastAsia"/>
                      <w:b/>
                      <w:bCs/>
                      <w:color w:val="0000FF"/>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4.服务器软件能轻松对终端进行自由分区；</w:t>
                  </w:r>
                </w:p>
              </w:tc>
              <w:tc>
                <w:tcPr>
                  <w:tcW w:w="709" w:type="dxa"/>
                  <w:tcBorders>
                    <w:top w:val="nil"/>
                    <w:left w:val="nil"/>
                    <w:bottom w:val="single" w:sz="4" w:space="0" w:color="auto"/>
                    <w:right w:val="single" w:sz="4" w:space="0" w:color="auto"/>
                  </w:tcBorders>
                  <w:shd w:val="clear" w:color="auto" w:fill="auto"/>
                  <w:noWrap/>
                  <w:vAlign w:val="center"/>
                  <w:hideMark/>
                </w:tcPr>
                <w:p w:rsidR="00476CB6" w:rsidRPr="00476CB6" w:rsidRDefault="00476CB6" w:rsidP="00476CB6">
                  <w:pPr>
                    <w:widowControl/>
                    <w:jc w:val="center"/>
                    <w:rPr>
                      <w:rFonts w:asciiTheme="minorEastAsia" w:eastAsiaTheme="minorEastAsia" w:hAnsiTheme="minorEastAsia" w:cs="宋体"/>
                      <w:b/>
                      <w:bCs/>
                      <w:color w:val="0000FF"/>
                      <w:kern w:val="0"/>
                      <w:sz w:val="18"/>
                      <w:szCs w:val="18"/>
                    </w:rPr>
                  </w:pPr>
                  <w:r w:rsidRPr="00476CB6">
                    <w:rPr>
                      <w:rFonts w:asciiTheme="minorEastAsia" w:eastAsiaTheme="minorEastAsia" w:hAnsiTheme="minorEastAsia" w:cs="宋体" w:hint="eastAsia"/>
                      <w:b/>
                      <w:bCs/>
                      <w:color w:val="0000FF"/>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450"/>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5.双保险功能，当服务器故障或感染病毒时，IP网络主控机可维持系统除点播和工作站登录外的基本广播功能；当主控机故障时，服务器也可接管系统管理终端。</w:t>
                  </w:r>
                </w:p>
              </w:tc>
              <w:tc>
                <w:tcPr>
                  <w:tcW w:w="709" w:type="dxa"/>
                  <w:tcBorders>
                    <w:top w:val="nil"/>
                    <w:left w:val="nil"/>
                    <w:bottom w:val="single" w:sz="4" w:space="0" w:color="auto"/>
                    <w:right w:val="single" w:sz="4" w:space="0" w:color="auto"/>
                  </w:tcBorders>
                  <w:shd w:val="clear" w:color="auto" w:fill="auto"/>
                  <w:noWrap/>
                  <w:vAlign w:val="center"/>
                  <w:hideMark/>
                </w:tcPr>
                <w:p w:rsidR="00476CB6" w:rsidRPr="00476CB6" w:rsidRDefault="00476CB6" w:rsidP="00476CB6">
                  <w:pPr>
                    <w:widowControl/>
                    <w:jc w:val="center"/>
                    <w:rPr>
                      <w:rFonts w:asciiTheme="minorEastAsia" w:eastAsiaTheme="minorEastAsia" w:hAnsiTheme="minorEastAsia" w:cs="宋体"/>
                      <w:b/>
                      <w:bCs/>
                      <w:color w:val="0000FF"/>
                      <w:kern w:val="0"/>
                      <w:sz w:val="18"/>
                      <w:szCs w:val="18"/>
                    </w:rPr>
                  </w:pPr>
                  <w:r w:rsidRPr="00476CB6">
                    <w:rPr>
                      <w:rFonts w:asciiTheme="minorEastAsia" w:eastAsiaTheme="minorEastAsia" w:hAnsiTheme="minorEastAsia" w:cs="宋体" w:hint="eastAsia"/>
                      <w:b/>
                      <w:bCs/>
                      <w:color w:val="0000FF"/>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900"/>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6.工作站软件利用IP网络（局域网、广域网）远程登录到服务器，实现远程管理。主要完成音频实时采播、节目资源管理和定时编排播放功能。将话筒接入工作站声卡，实时采集压缩后广播到各数字音频终端，不需广播主控室人工干预；远程管理服务器的节目库，可以将制作的音频节目上传，远程添加删除文件。</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450"/>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7.节目制作工具功能齐全，用户可从CD抓轨，</w:t>
                  </w:r>
                  <w:proofErr w:type="gramStart"/>
                  <w:r w:rsidRPr="00F95E2B">
                    <w:rPr>
                      <w:rFonts w:asciiTheme="minorEastAsia" w:eastAsiaTheme="minorEastAsia" w:hAnsiTheme="minorEastAsia" w:cs="宋体" w:hint="eastAsia"/>
                      <w:kern w:val="0"/>
                      <w:sz w:val="18"/>
                      <w:szCs w:val="18"/>
                    </w:rPr>
                    <w:t>声卡线录</w:t>
                  </w:r>
                  <w:proofErr w:type="gramEnd"/>
                  <w:r w:rsidRPr="00F95E2B">
                    <w:rPr>
                      <w:rFonts w:asciiTheme="minorEastAsia" w:eastAsiaTheme="minorEastAsia" w:hAnsiTheme="minorEastAsia" w:cs="宋体" w:hint="eastAsia"/>
                      <w:kern w:val="0"/>
                      <w:sz w:val="18"/>
                      <w:szCs w:val="18"/>
                    </w:rPr>
                    <w:t>等方式制作数字节目，支持文件转换、合并和分割等操作。</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67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8.电子地图功能：可导入任意一张工程平面图，添加广播终端图标到相应位置后，将会图形化显示该终端的登录情况和是否正在广播，支持全屏显示，可输出到液晶电视，适合大型监控广播工程。</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65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b/>
                      <w:bCs/>
                      <w:kern w:val="0"/>
                      <w:sz w:val="18"/>
                      <w:szCs w:val="18"/>
                    </w:rPr>
                  </w:pPr>
                  <w:r w:rsidRPr="00F95E2B">
                    <w:rPr>
                      <w:rFonts w:asciiTheme="minorEastAsia" w:eastAsiaTheme="minorEastAsia" w:hAnsiTheme="minorEastAsia" w:cs="宋体" w:hint="eastAsia"/>
                      <w:b/>
                      <w:bCs/>
                      <w:kern w:val="0"/>
                      <w:sz w:val="18"/>
                      <w:szCs w:val="18"/>
                    </w:rPr>
                    <w:t>3、楼道走廊广播部分</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center"/>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center"/>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450"/>
              </w:trPr>
              <w:tc>
                <w:tcPr>
                  <w:tcW w:w="59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网络机柜式广播终端</w:t>
                  </w: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1.应适合机架式安装，采用防蚀铝拉丝面板，具有不低于3寸液晶屏(128x64)，支持红外遥控器控制；</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2.应采用</w:t>
                  </w:r>
                  <w:proofErr w:type="gramStart"/>
                  <w:r w:rsidRPr="00F95E2B">
                    <w:rPr>
                      <w:rFonts w:asciiTheme="minorEastAsia" w:eastAsiaTheme="minorEastAsia" w:hAnsiTheme="minorEastAsia" w:cs="宋体" w:hint="eastAsia"/>
                      <w:kern w:val="0"/>
                      <w:sz w:val="18"/>
                      <w:szCs w:val="18"/>
                    </w:rPr>
                    <w:t>工业级双核</w:t>
                  </w:r>
                  <w:proofErr w:type="gramEnd"/>
                  <w:r w:rsidRPr="00F95E2B">
                    <w:rPr>
                      <w:rFonts w:asciiTheme="minorEastAsia" w:eastAsiaTheme="minorEastAsia" w:hAnsiTheme="minorEastAsia" w:cs="宋体" w:hint="eastAsia"/>
                      <w:kern w:val="0"/>
                      <w:sz w:val="18"/>
                      <w:szCs w:val="18"/>
                    </w:rPr>
                    <w:t>或以上芯片，启动时间≤1秒；</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3.支持音频线路输出，支持外部功放扩音；</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4.根据声音有无自动开关外部功放,支持受控电源最大输出，输出功率不低于1000W</w:t>
                  </w:r>
                </w:p>
              </w:tc>
              <w:tc>
                <w:tcPr>
                  <w:tcW w:w="709" w:type="dxa"/>
                  <w:tcBorders>
                    <w:top w:val="nil"/>
                    <w:left w:val="nil"/>
                    <w:bottom w:val="single" w:sz="4" w:space="0" w:color="auto"/>
                    <w:right w:val="single" w:sz="4" w:space="0" w:color="auto"/>
                  </w:tcBorders>
                  <w:shd w:val="clear" w:color="auto" w:fill="auto"/>
                  <w:noWrap/>
                  <w:vAlign w:val="center"/>
                  <w:hideMark/>
                </w:tcPr>
                <w:p w:rsidR="00476CB6" w:rsidRPr="00476CB6" w:rsidRDefault="00476CB6" w:rsidP="00476CB6">
                  <w:pPr>
                    <w:widowControl/>
                    <w:jc w:val="center"/>
                    <w:rPr>
                      <w:rFonts w:asciiTheme="minorEastAsia" w:eastAsiaTheme="minorEastAsia" w:hAnsiTheme="minorEastAsia" w:cs="宋体"/>
                      <w:b/>
                      <w:bCs/>
                      <w:color w:val="0000FF"/>
                      <w:kern w:val="0"/>
                      <w:sz w:val="18"/>
                      <w:szCs w:val="18"/>
                    </w:rPr>
                  </w:pPr>
                  <w:r w:rsidRPr="00476CB6">
                    <w:rPr>
                      <w:rFonts w:asciiTheme="minorEastAsia" w:eastAsiaTheme="minorEastAsia" w:hAnsiTheme="minorEastAsia" w:cs="宋体" w:hint="eastAsia"/>
                      <w:b/>
                      <w:bCs/>
                      <w:color w:val="0000FF"/>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5.支持不低于1路短路输出；可支持24V电源输出；</w:t>
                  </w:r>
                </w:p>
              </w:tc>
              <w:tc>
                <w:tcPr>
                  <w:tcW w:w="709" w:type="dxa"/>
                  <w:tcBorders>
                    <w:top w:val="nil"/>
                    <w:left w:val="nil"/>
                    <w:bottom w:val="single" w:sz="4" w:space="0" w:color="auto"/>
                    <w:right w:val="single" w:sz="4" w:space="0" w:color="auto"/>
                  </w:tcBorders>
                  <w:shd w:val="clear" w:color="auto" w:fill="auto"/>
                  <w:noWrap/>
                  <w:vAlign w:val="center"/>
                  <w:hideMark/>
                </w:tcPr>
                <w:p w:rsidR="00476CB6" w:rsidRPr="00476CB6" w:rsidRDefault="00476CB6" w:rsidP="00476CB6">
                  <w:pPr>
                    <w:widowControl/>
                    <w:jc w:val="center"/>
                    <w:rPr>
                      <w:rFonts w:asciiTheme="minorEastAsia" w:eastAsiaTheme="minorEastAsia" w:hAnsiTheme="minorEastAsia" w:cs="宋体"/>
                      <w:b/>
                      <w:bCs/>
                      <w:color w:val="0000FF"/>
                      <w:kern w:val="0"/>
                      <w:sz w:val="18"/>
                      <w:szCs w:val="18"/>
                    </w:rPr>
                  </w:pPr>
                  <w:r w:rsidRPr="00476CB6">
                    <w:rPr>
                      <w:rFonts w:asciiTheme="minorEastAsia" w:eastAsiaTheme="minorEastAsia" w:hAnsiTheme="minorEastAsia" w:cs="宋体" w:hint="eastAsia"/>
                      <w:b/>
                      <w:bCs/>
                      <w:color w:val="0000FF"/>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6.支持点播服务器节目内容，支持中英文菜单显示，支持本地线路输出；</w:t>
                  </w:r>
                </w:p>
              </w:tc>
              <w:tc>
                <w:tcPr>
                  <w:tcW w:w="709" w:type="dxa"/>
                  <w:tcBorders>
                    <w:top w:val="nil"/>
                    <w:left w:val="nil"/>
                    <w:bottom w:val="single" w:sz="4" w:space="0" w:color="auto"/>
                    <w:right w:val="single" w:sz="4" w:space="0" w:color="auto"/>
                  </w:tcBorders>
                  <w:shd w:val="clear" w:color="auto" w:fill="auto"/>
                  <w:noWrap/>
                  <w:vAlign w:val="center"/>
                  <w:hideMark/>
                </w:tcPr>
                <w:p w:rsidR="00476CB6" w:rsidRPr="00476CB6" w:rsidRDefault="00476CB6" w:rsidP="00476CB6">
                  <w:pPr>
                    <w:widowControl/>
                    <w:jc w:val="center"/>
                    <w:rPr>
                      <w:rFonts w:asciiTheme="minorEastAsia" w:eastAsiaTheme="minorEastAsia" w:hAnsiTheme="minorEastAsia" w:cs="宋体"/>
                      <w:b/>
                      <w:bCs/>
                      <w:color w:val="0000FF"/>
                      <w:kern w:val="0"/>
                      <w:sz w:val="18"/>
                      <w:szCs w:val="18"/>
                    </w:rPr>
                  </w:pPr>
                  <w:r w:rsidRPr="00476CB6">
                    <w:rPr>
                      <w:rFonts w:asciiTheme="minorEastAsia" w:eastAsiaTheme="minorEastAsia" w:hAnsiTheme="minorEastAsia" w:cs="宋体" w:hint="eastAsia"/>
                      <w:b/>
                      <w:bCs/>
                      <w:color w:val="0000FF"/>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7．支持标准RJ45网络接入支持跨网段和跨路由。</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8. 音频编码应支持 MP2/MP3/PCM/ADPCM。</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450"/>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auto" w:fill="auto"/>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9.</w:t>
                  </w:r>
                  <w:r w:rsidR="00D65628" w:rsidRPr="00F95E2B">
                    <w:rPr>
                      <w:rFonts w:asciiTheme="minorEastAsia" w:eastAsiaTheme="minorEastAsia" w:hAnsiTheme="minorEastAsia" w:hint="eastAsia"/>
                      <w:sz w:val="18"/>
                      <w:szCs w:val="18"/>
                    </w:rPr>
                    <w:t xml:space="preserve"> </w:t>
                  </w:r>
                  <w:r w:rsidR="00D65628" w:rsidRPr="00F95E2B">
                    <w:rPr>
                      <w:rFonts w:asciiTheme="minorEastAsia" w:eastAsiaTheme="minorEastAsia" w:hAnsiTheme="minorEastAsia" w:cs="宋体" w:hint="eastAsia"/>
                      <w:kern w:val="0"/>
                      <w:sz w:val="18"/>
                      <w:szCs w:val="18"/>
                    </w:rPr>
                    <w:t>9.需提供3C认证、CE认证、ISO9001、ISO14001、OHSAS18001、高新企业证书、安全生产标准化企业证书，全国网络音频行业质量领军企业证书、全国网络音频行业质量领先品牌证书、企业通过信息技术服务管理体系认证（ISO/IEC 20000)、信息安全管理体系认证(ISO/IEC 27001)，证书中</w:t>
                  </w:r>
                  <w:proofErr w:type="gramStart"/>
                  <w:r w:rsidR="00D65628" w:rsidRPr="00F95E2B">
                    <w:rPr>
                      <w:rFonts w:asciiTheme="minorEastAsia" w:eastAsiaTheme="minorEastAsia" w:hAnsiTheme="minorEastAsia" w:cs="宋体" w:hint="eastAsia"/>
                      <w:kern w:val="0"/>
                      <w:sz w:val="18"/>
                      <w:szCs w:val="18"/>
                    </w:rPr>
                    <w:t>需体现</w:t>
                  </w:r>
                  <w:proofErr w:type="gramEnd"/>
                  <w:r w:rsidR="00D65628" w:rsidRPr="00F95E2B">
                    <w:rPr>
                      <w:rFonts w:asciiTheme="minorEastAsia" w:eastAsiaTheme="minorEastAsia" w:hAnsiTheme="minorEastAsia" w:cs="宋体" w:hint="eastAsia"/>
                      <w:kern w:val="0"/>
                      <w:sz w:val="18"/>
                      <w:szCs w:val="18"/>
                    </w:rPr>
                    <w:t>“IP网络终端设备”等文字，并</w:t>
                  </w:r>
                  <w:proofErr w:type="gramStart"/>
                  <w:r w:rsidR="00D65628" w:rsidRPr="00F95E2B">
                    <w:rPr>
                      <w:rFonts w:asciiTheme="minorEastAsia" w:eastAsiaTheme="minorEastAsia" w:hAnsiTheme="minorEastAsia" w:cs="宋体" w:hint="eastAsia"/>
                      <w:kern w:val="0"/>
                      <w:sz w:val="18"/>
                      <w:szCs w:val="18"/>
                    </w:rPr>
                    <w:t>盖设备</w:t>
                  </w:r>
                  <w:proofErr w:type="gramEnd"/>
                  <w:r w:rsidR="00D65628" w:rsidRPr="00F95E2B">
                    <w:rPr>
                      <w:rFonts w:asciiTheme="minorEastAsia" w:eastAsiaTheme="minorEastAsia" w:hAnsiTheme="minorEastAsia" w:cs="宋体" w:hint="eastAsia"/>
                      <w:kern w:val="0"/>
                      <w:sz w:val="18"/>
                      <w:szCs w:val="18"/>
                    </w:rPr>
                    <w:t>生产厂商公章</w:t>
                  </w:r>
                </w:p>
              </w:tc>
              <w:tc>
                <w:tcPr>
                  <w:tcW w:w="709" w:type="dxa"/>
                  <w:tcBorders>
                    <w:top w:val="nil"/>
                    <w:left w:val="nil"/>
                    <w:bottom w:val="single" w:sz="4" w:space="0" w:color="auto"/>
                    <w:right w:val="single" w:sz="4" w:space="0" w:color="auto"/>
                  </w:tcBorders>
                  <w:shd w:val="clear" w:color="auto" w:fill="auto"/>
                  <w:noWrap/>
                  <w:vAlign w:val="center"/>
                  <w:hideMark/>
                </w:tcPr>
                <w:p w:rsidR="00476CB6" w:rsidRPr="00476CB6" w:rsidRDefault="00476CB6" w:rsidP="00476CB6">
                  <w:pPr>
                    <w:widowControl/>
                    <w:jc w:val="center"/>
                    <w:rPr>
                      <w:rFonts w:asciiTheme="minorEastAsia" w:eastAsiaTheme="minorEastAsia" w:hAnsiTheme="minorEastAsia" w:cs="宋体"/>
                      <w:b/>
                      <w:bCs/>
                      <w:color w:val="0000FF"/>
                      <w:kern w:val="0"/>
                      <w:sz w:val="18"/>
                      <w:szCs w:val="18"/>
                    </w:rPr>
                  </w:pP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2</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纯后级功放</w:t>
                  </w: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1.3U标准机架式机箱，高档防蚀铝合金面板，美观耐用；</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2.定压输出：100V、70V，定阻输出：4-16欧姆</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3.功放定压、定阻输出</w:t>
                  </w:r>
                  <w:proofErr w:type="gramStart"/>
                  <w:r w:rsidRPr="00F95E2B">
                    <w:rPr>
                      <w:rFonts w:asciiTheme="minorEastAsia" w:eastAsiaTheme="minorEastAsia" w:hAnsiTheme="minorEastAsia" w:cs="宋体" w:hint="eastAsia"/>
                      <w:kern w:val="0"/>
                      <w:sz w:val="18"/>
                      <w:szCs w:val="18"/>
                    </w:rPr>
                    <w:t>不</w:t>
                  </w:r>
                  <w:proofErr w:type="gramEnd"/>
                  <w:r w:rsidRPr="00F95E2B">
                    <w:rPr>
                      <w:rFonts w:asciiTheme="minorEastAsia" w:eastAsiaTheme="minorEastAsia" w:hAnsiTheme="minorEastAsia" w:cs="宋体" w:hint="eastAsia"/>
                      <w:kern w:val="0"/>
                      <w:sz w:val="18"/>
                      <w:szCs w:val="18"/>
                    </w:rPr>
                    <w:t>均匀度≤1.5db</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4.电源、功耗 AC220V，≤1600W</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5.输出功率 1000W，70V；100V &amp; 4～16Ω</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6.信噪比, 频响 ≥80 dB，70Hz-20kHz</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7.失真 小于1%  1kHz  1/2功率</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8.接口 1路线路输入口，1路线路输出口，1路功率输出口</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3</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roofErr w:type="gramStart"/>
                  <w:r w:rsidRPr="00F95E2B">
                    <w:rPr>
                      <w:rFonts w:asciiTheme="minorEastAsia" w:eastAsiaTheme="minorEastAsia" w:hAnsiTheme="minorEastAsia" w:cs="宋体" w:hint="eastAsia"/>
                      <w:kern w:val="0"/>
                      <w:sz w:val="18"/>
                      <w:szCs w:val="18"/>
                    </w:rPr>
                    <w:t>室内定</w:t>
                  </w:r>
                  <w:proofErr w:type="gramEnd"/>
                  <w:r w:rsidRPr="00F95E2B">
                    <w:rPr>
                      <w:rFonts w:asciiTheme="minorEastAsia" w:eastAsiaTheme="minorEastAsia" w:hAnsiTheme="minorEastAsia" w:cs="宋体" w:hint="eastAsia"/>
                      <w:kern w:val="0"/>
                      <w:sz w:val="18"/>
                      <w:szCs w:val="18"/>
                    </w:rPr>
                    <w:t>压音箱</w:t>
                  </w: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1.线性音</w:t>
                  </w:r>
                  <w:proofErr w:type="gramStart"/>
                  <w:r w:rsidRPr="00F95E2B">
                    <w:rPr>
                      <w:rFonts w:asciiTheme="minorEastAsia" w:eastAsiaTheme="minorEastAsia" w:hAnsiTheme="minorEastAsia" w:cs="宋体" w:hint="eastAsia"/>
                      <w:kern w:val="0"/>
                      <w:sz w:val="18"/>
                      <w:szCs w:val="18"/>
                    </w:rPr>
                    <w:t>柱具有</w:t>
                  </w:r>
                  <w:proofErr w:type="gramEnd"/>
                  <w:r w:rsidRPr="00F95E2B">
                    <w:rPr>
                      <w:rFonts w:asciiTheme="minorEastAsia" w:eastAsiaTheme="minorEastAsia" w:hAnsiTheme="minorEastAsia" w:cs="宋体" w:hint="eastAsia"/>
                      <w:kern w:val="0"/>
                      <w:sz w:val="18"/>
                      <w:szCs w:val="18"/>
                    </w:rPr>
                    <w:t>极佳的方向性和强大的功率输出，可轻松应对大中型室内外环境。</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2.具有功率调节开关，可选择全功率、1/2功率、1/4功率；</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3.喇叭单元尺寸 2inch×4</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4.额定功率（100V） 20W（20-10-5W）/30W</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5.频率响应200Hz-20KHz</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6.灵敏度 103dB±3dB</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65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b/>
                      <w:bCs/>
                      <w:kern w:val="0"/>
                      <w:sz w:val="18"/>
                      <w:szCs w:val="18"/>
                    </w:rPr>
                  </w:pPr>
                  <w:r w:rsidRPr="00F95E2B">
                    <w:rPr>
                      <w:rFonts w:asciiTheme="minorEastAsia" w:eastAsiaTheme="minorEastAsia" w:hAnsiTheme="minorEastAsia" w:cs="宋体" w:hint="eastAsia"/>
                      <w:b/>
                      <w:bCs/>
                      <w:kern w:val="0"/>
                      <w:sz w:val="18"/>
                      <w:szCs w:val="18"/>
                    </w:rPr>
                    <w:t>4、运动场区域广播部分</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center"/>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center"/>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450"/>
              </w:trPr>
              <w:tc>
                <w:tcPr>
                  <w:tcW w:w="59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网络机柜式广播终端</w:t>
                  </w: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1.应适合机架式安装，采用防蚀铝拉丝面板，具有不低于3寸液晶屏(128x64)，支持红外遥控器控制；</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2.应采用</w:t>
                  </w:r>
                  <w:proofErr w:type="gramStart"/>
                  <w:r w:rsidRPr="00F95E2B">
                    <w:rPr>
                      <w:rFonts w:asciiTheme="minorEastAsia" w:eastAsiaTheme="minorEastAsia" w:hAnsiTheme="minorEastAsia" w:cs="宋体" w:hint="eastAsia"/>
                      <w:kern w:val="0"/>
                      <w:sz w:val="18"/>
                      <w:szCs w:val="18"/>
                    </w:rPr>
                    <w:t>工业级双核</w:t>
                  </w:r>
                  <w:proofErr w:type="gramEnd"/>
                  <w:r w:rsidRPr="00F95E2B">
                    <w:rPr>
                      <w:rFonts w:asciiTheme="minorEastAsia" w:eastAsiaTheme="minorEastAsia" w:hAnsiTheme="minorEastAsia" w:cs="宋体" w:hint="eastAsia"/>
                      <w:kern w:val="0"/>
                      <w:sz w:val="18"/>
                      <w:szCs w:val="18"/>
                    </w:rPr>
                    <w:t>或以上芯片，启动时间≤1秒；</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3.支持音频线路输出，支持外部功放扩音；</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4.根据声音有无自动开关外部功放,支持受控电源最大输出，输出功率不低于1000W</w:t>
                  </w:r>
                </w:p>
              </w:tc>
              <w:tc>
                <w:tcPr>
                  <w:tcW w:w="709" w:type="dxa"/>
                  <w:tcBorders>
                    <w:top w:val="nil"/>
                    <w:left w:val="nil"/>
                    <w:bottom w:val="single" w:sz="4" w:space="0" w:color="auto"/>
                    <w:right w:val="single" w:sz="4" w:space="0" w:color="auto"/>
                  </w:tcBorders>
                  <w:shd w:val="clear" w:color="auto" w:fill="auto"/>
                  <w:noWrap/>
                  <w:vAlign w:val="center"/>
                  <w:hideMark/>
                </w:tcPr>
                <w:p w:rsidR="00476CB6" w:rsidRPr="00476CB6" w:rsidRDefault="00476CB6" w:rsidP="00476CB6">
                  <w:pPr>
                    <w:widowControl/>
                    <w:jc w:val="center"/>
                    <w:rPr>
                      <w:rFonts w:asciiTheme="minorEastAsia" w:eastAsiaTheme="minorEastAsia" w:hAnsiTheme="minorEastAsia" w:cs="宋体"/>
                      <w:b/>
                      <w:bCs/>
                      <w:color w:val="0000FF"/>
                      <w:kern w:val="0"/>
                      <w:sz w:val="18"/>
                      <w:szCs w:val="18"/>
                    </w:rPr>
                  </w:pPr>
                  <w:r w:rsidRPr="00476CB6">
                    <w:rPr>
                      <w:rFonts w:asciiTheme="minorEastAsia" w:eastAsiaTheme="minorEastAsia" w:hAnsiTheme="minorEastAsia" w:cs="宋体" w:hint="eastAsia"/>
                      <w:b/>
                      <w:bCs/>
                      <w:color w:val="0000FF"/>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5.支持不低于1路短路输出；可支持24V电源输出；</w:t>
                  </w:r>
                </w:p>
              </w:tc>
              <w:tc>
                <w:tcPr>
                  <w:tcW w:w="709" w:type="dxa"/>
                  <w:tcBorders>
                    <w:top w:val="nil"/>
                    <w:left w:val="nil"/>
                    <w:bottom w:val="single" w:sz="4" w:space="0" w:color="auto"/>
                    <w:right w:val="single" w:sz="4" w:space="0" w:color="auto"/>
                  </w:tcBorders>
                  <w:shd w:val="clear" w:color="auto" w:fill="auto"/>
                  <w:noWrap/>
                  <w:vAlign w:val="center"/>
                  <w:hideMark/>
                </w:tcPr>
                <w:p w:rsidR="00476CB6" w:rsidRPr="00476CB6" w:rsidRDefault="00476CB6" w:rsidP="00476CB6">
                  <w:pPr>
                    <w:widowControl/>
                    <w:jc w:val="center"/>
                    <w:rPr>
                      <w:rFonts w:asciiTheme="minorEastAsia" w:eastAsiaTheme="minorEastAsia" w:hAnsiTheme="minorEastAsia" w:cs="宋体"/>
                      <w:b/>
                      <w:bCs/>
                      <w:color w:val="0000FF"/>
                      <w:kern w:val="0"/>
                      <w:sz w:val="18"/>
                      <w:szCs w:val="18"/>
                    </w:rPr>
                  </w:pPr>
                  <w:r w:rsidRPr="00476CB6">
                    <w:rPr>
                      <w:rFonts w:asciiTheme="minorEastAsia" w:eastAsiaTheme="minorEastAsia" w:hAnsiTheme="minorEastAsia" w:cs="宋体" w:hint="eastAsia"/>
                      <w:b/>
                      <w:bCs/>
                      <w:color w:val="0000FF"/>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6.支持点播服务器节目内容，支持中英文菜单显示，支持本地线路输出；</w:t>
                  </w:r>
                </w:p>
              </w:tc>
              <w:tc>
                <w:tcPr>
                  <w:tcW w:w="709" w:type="dxa"/>
                  <w:tcBorders>
                    <w:top w:val="nil"/>
                    <w:left w:val="nil"/>
                    <w:bottom w:val="single" w:sz="4" w:space="0" w:color="auto"/>
                    <w:right w:val="single" w:sz="4" w:space="0" w:color="auto"/>
                  </w:tcBorders>
                  <w:shd w:val="clear" w:color="auto" w:fill="auto"/>
                  <w:noWrap/>
                  <w:vAlign w:val="center"/>
                  <w:hideMark/>
                </w:tcPr>
                <w:p w:rsidR="00476CB6" w:rsidRPr="00476CB6" w:rsidRDefault="00476CB6" w:rsidP="00476CB6">
                  <w:pPr>
                    <w:widowControl/>
                    <w:jc w:val="center"/>
                    <w:rPr>
                      <w:rFonts w:asciiTheme="minorEastAsia" w:eastAsiaTheme="minorEastAsia" w:hAnsiTheme="minorEastAsia" w:cs="宋体"/>
                      <w:b/>
                      <w:bCs/>
                      <w:color w:val="0000FF"/>
                      <w:kern w:val="0"/>
                      <w:sz w:val="18"/>
                      <w:szCs w:val="18"/>
                    </w:rPr>
                  </w:pPr>
                  <w:r w:rsidRPr="00476CB6">
                    <w:rPr>
                      <w:rFonts w:asciiTheme="minorEastAsia" w:eastAsiaTheme="minorEastAsia" w:hAnsiTheme="minorEastAsia" w:cs="宋体" w:hint="eastAsia"/>
                      <w:b/>
                      <w:bCs/>
                      <w:color w:val="0000FF"/>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7.支持标准RJ45网络接入支持跨网段和跨路由。</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8.音频编码应支持 MP2/MP3/PCM/ADPCM。</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450"/>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auto" w:fill="auto"/>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9.需提供3C认证、CE认证、ISO9001、ISO14001、OHSAS18001、高新企业证书、安全生产标准化企业证书。</w:t>
                  </w:r>
                </w:p>
              </w:tc>
              <w:tc>
                <w:tcPr>
                  <w:tcW w:w="709" w:type="dxa"/>
                  <w:tcBorders>
                    <w:top w:val="nil"/>
                    <w:left w:val="nil"/>
                    <w:bottom w:val="nil"/>
                    <w:right w:val="nil"/>
                  </w:tcBorders>
                  <w:shd w:val="clear" w:color="auto" w:fill="auto"/>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p>
              </w:tc>
              <w:tc>
                <w:tcPr>
                  <w:tcW w:w="708" w:type="dxa"/>
                  <w:tcBorders>
                    <w:top w:val="nil"/>
                    <w:left w:val="single" w:sz="4" w:space="0" w:color="auto"/>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2</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纯后级功放</w:t>
                  </w: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1.3U标准机架式机箱，高档防蚀铝合金面板，美观耐用；</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2.定压输出：100V、70V，定阻输出：4-16欧姆</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3.功放定压、定阻输出</w:t>
                  </w:r>
                  <w:proofErr w:type="gramStart"/>
                  <w:r w:rsidRPr="00F95E2B">
                    <w:rPr>
                      <w:rFonts w:asciiTheme="minorEastAsia" w:eastAsiaTheme="minorEastAsia" w:hAnsiTheme="minorEastAsia" w:cs="宋体" w:hint="eastAsia"/>
                      <w:kern w:val="0"/>
                      <w:sz w:val="18"/>
                      <w:szCs w:val="18"/>
                    </w:rPr>
                    <w:t>不</w:t>
                  </w:r>
                  <w:proofErr w:type="gramEnd"/>
                  <w:r w:rsidRPr="00F95E2B">
                    <w:rPr>
                      <w:rFonts w:asciiTheme="minorEastAsia" w:eastAsiaTheme="minorEastAsia" w:hAnsiTheme="minorEastAsia" w:cs="宋体" w:hint="eastAsia"/>
                      <w:kern w:val="0"/>
                      <w:sz w:val="18"/>
                      <w:szCs w:val="18"/>
                    </w:rPr>
                    <w:t>均匀度≤1.5db</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4.电源、功耗 AC220V，≤1600W</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5.输出功率 1000W，70V；100V &amp; 4～16Ω</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6.信噪比, 频响 ≥80 dB，70Hz-20kHz</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7.失真 小于1%  1kHz  1/2功率</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8.接口 1路线路输入口，1路线路输出口，1路功率输出口</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3</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CB6" w:rsidRPr="00F95E2B" w:rsidRDefault="000A7423" w:rsidP="00F95E2B">
                  <w:pPr>
                    <w:widowControl/>
                    <w:jc w:val="left"/>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号角</w:t>
                  </w:r>
                  <w:bookmarkStart w:id="0" w:name="_GoBack"/>
                  <w:bookmarkEnd w:id="0"/>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1.球形同轴高音设计，内置两分频器，低频丰满，高音清晰</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2.额定功率 35W</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3.最大功率 45W</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4.输入电压 100V</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5.灵敏度 92dB±3dB</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6.频率响应 80-15KHz</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450"/>
              </w:trPr>
              <w:tc>
                <w:tcPr>
                  <w:tcW w:w="59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4</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室外防水音柱</w:t>
                  </w: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1.采用5寸PP</w:t>
                  </w:r>
                  <w:proofErr w:type="gramStart"/>
                  <w:r w:rsidRPr="00F95E2B">
                    <w:rPr>
                      <w:rFonts w:asciiTheme="minorEastAsia" w:eastAsiaTheme="minorEastAsia" w:hAnsiTheme="minorEastAsia" w:cs="宋体" w:hint="eastAsia"/>
                      <w:kern w:val="0"/>
                      <w:sz w:val="18"/>
                      <w:szCs w:val="18"/>
                    </w:rPr>
                    <w:t>防水盆全频</w:t>
                  </w:r>
                  <w:proofErr w:type="gramEnd"/>
                  <w:r w:rsidRPr="00F95E2B">
                    <w:rPr>
                      <w:rFonts w:asciiTheme="minorEastAsia" w:eastAsiaTheme="minorEastAsia" w:hAnsiTheme="minorEastAsia" w:cs="宋体" w:hint="eastAsia"/>
                      <w:kern w:val="0"/>
                      <w:sz w:val="18"/>
                      <w:szCs w:val="18"/>
                    </w:rPr>
                    <w:t>喇叭；铝合金壳体、铝合金网罩及喇叭安装板；防水防腐设计，防水等级可达IPX6；</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2.额定功率  80W</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3.最大功率  120W</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4.输入电压  100V</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5.灵敏度    93dB ± 3dB</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6.频率响应  88-13.5KHZ</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5</w:t>
                  </w:r>
                </w:p>
              </w:tc>
              <w:tc>
                <w:tcPr>
                  <w:tcW w:w="993"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立杆</w:t>
                  </w: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按照现场适合位置定制</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center"/>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center"/>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654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b/>
                      <w:bCs/>
                      <w:kern w:val="0"/>
                      <w:sz w:val="18"/>
                      <w:szCs w:val="18"/>
                    </w:rPr>
                  </w:pPr>
                  <w:r w:rsidRPr="00F95E2B">
                    <w:rPr>
                      <w:rFonts w:asciiTheme="minorEastAsia" w:eastAsiaTheme="minorEastAsia" w:hAnsiTheme="minorEastAsia" w:cs="宋体" w:hint="eastAsia"/>
                      <w:b/>
                      <w:bCs/>
                      <w:kern w:val="0"/>
                      <w:sz w:val="18"/>
                      <w:szCs w:val="18"/>
                    </w:rPr>
                    <w:t>5、材料及施工部分</w:t>
                  </w:r>
                </w:p>
              </w:tc>
              <w:tc>
                <w:tcPr>
                  <w:tcW w:w="709"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center"/>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476CB6" w:rsidRPr="00476CB6" w:rsidRDefault="00476CB6" w:rsidP="00476CB6">
                  <w:pPr>
                    <w:widowControl/>
                    <w:jc w:val="center"/>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1</w:t>
                  </w:r>
                </w:p>
              </w:tc>
              <w:tc>
                <w:tcPr>
                  <w:tcW w:w="993"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双绞线</w:t>
                  </w: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六类非屏蔽4对双绞线</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center"/>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center"/>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45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2</w:t>
                  </w:r>
                </w:p>
              </w:tc>
              <w:tc>
                <w:tcPr>
                  <w:tcW w:w="993"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广播专用音箱线</w:t>
                  </w: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无氧铜2*1.5带护套专业广播线</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center"/>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center"/>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45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3</w:t>
                  </w:r>
                </w:p>
              </w:tc>
              <w:tc>
                <w:tcPr>
                  <w:tcW w:w="993"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广播专用音箱线</w:t>
                  </w: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无氧铜2*1.0带护套专业广播线</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center"/>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center"/>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4</w:t>
                  </w:r>
                </w:p>
              </w:tc>
              <w:tc>
                <w:tcPr>
                  <w:tcW w:w="993"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电源线</w:t>
                  </w: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无氧铜2*1.5带护套软线缆</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center"/>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center"/>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5</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机柜</w:t>
                  </w: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600宽*600深*6U高</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标准配置：1块带小圆锁前门，2块侧门，5套方螺母螺钉，1个内六角扳手</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left"/>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285"/>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6</w:t>
                  </w:r>
                </w:p>
              </w:tc>
              <w:tc>
                <w:tcPr>
                  <w:tcW w:w="993"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PVC管材、辅材</w:t>
                  </w: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完成本项所需的PVC线管/线槽、</w:t>
                  </w:r>
                  <w:proofErr w:type="gramStart"/>
                  <w:r w:rsidRPr="00F95E2B">
                    <w:rPr>
                      <w:rFonts w:asciiTheme="minorEastAsia" w:eastAsiaTheme="minorEastAsia" w:hAnsiTheme="minorEastAsia" w:cs="宋体" w:hint="eastAsia"/>
                      <w:kern w:val="0"/>
                      <w:sz w:val="18"/>
                      <w:szCs w:val="18"/>
                    </w:rPr>
                    <w:t>自攻螺丝</w:t>
                  </w:r>
                  <w:proofErr w:type="gramEnd"/>
                  <w:r w:rsidRPr="00F95E2B">
                    <w:rPr>
                      <w:rFonts w:asciiTheme="minorEastAsia" w:eastAsiaTheme="minorEastAsia" w:hAnsiTheme="minorEastAsia" w:cs="宋体" w:hint="eastAsia"/>
                      <w:kern w:val="0"/>
                      <w:sz w:val="18"/>
                      <w:szCs w:val="18"/>
                    </w:rPr>
                    <w:t>、电工胶布及配套五金</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center"/>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center"/>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r w:rsidR="00476CB6" w:rsidRPr="00863B39" w:rsidTr="00476CB6">
              <w:trPr>
                <w:trHeight w:val="450"/>
              </w:trPr>
              <w:tc>
                <w:tcPr>
                  <w:tcW w:w="595" w:type="dxa"/>
                  <w:tcBorders>
                    <w:top w:val="nil"/>
                    <w:left w:val="single" w:sz="4" w:space="0" w:color="auto"/>
                    <w:bottom w:val="single" w:sz="4" w:space="0" w:color="auto"/>
                    <w:right w:val="single" w:sz="4" w:space="0" w:color="auto"/>
                  </w:tcBorders>
                  <w:shd w:val="clear" w:color="000000" w:fill="FFFFFF"/>
                  <w:noWrap/>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7</w:t>
                  </w:r>
                </w:p>
              </w:tc>
              <w:tc>
                <w:tcPr>
                  <w:tcW w:w="993"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安装调试服务费</w:t>
                  </w:r>
                </w:p>
              </w:tc>
              <w:tc>
                <w:tcPr>
                  <w:tcW w:w="4961" w:type="dxa"/>
                  <w:tcBorders>
                    <w:top w:val="nil"/>
                    <w:left w:val="nil"/>
                    <w:bottom w:val="single" w:sz="4" w:space="0" w:color="auto"/>
                    <w:right w:val="single" w:sz="4" w:space="0" w:color="auto"/>
                  </w:tcBorders>
                  <w:shd w:val="clear" w:color="000000" w:fill="FFFFFF"/>
                  <w:vAlign w:val="center"/>
                  <w:hideMark/>
                </w:tcPr>
                <w:p w:rsidR="00476CB6" w:rsidRPr="00F95E2B" w:rsidRDefault="00476CB6" w:rsidP="00F95E2B">
                  <w:pPr>
                    <w:widowControl/>
                    <w:jc w:val="left"/>
                    <w:rPr>
                      <w:rFonts w:asciiTheme="minorEastAsia" w:eastAsiaTheme="minorEastAsia" w:hAnsiTheme="minorEastAsia" w:cs="宋体"/>
                      <w:kern w:val="0"/>
                      <w:sz w:val="18"/>
                      <w:szCs w:val="18"/>
                    </w:rPr>
                  </w:pPr>
                  <w:r w:rsidRPr="00F95E2B">
                    <w:rPr>
                      <w:rFonts w:asciiTheme="minorEastAsia" w:eastAsiaTheme="minorEastAsia" w:hAnsiTheme="minorEastAsia" w:cs="宋体" w:hint="eastAsia"/>
                      <w:kern w:val="0"/>
                      <w:sz w:val="18"/>
                      <w:szCs w:val="18"/>
                    </w:rPr>
                    <w:t>完成本项目设备安装、调试及培训</w:t>
                  </w:r>
                </w:p>
              </w:tc>
              <w:tc>
                <w:tcPr>
                  <w:tcW w:w="709"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center"/>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rsidR="00476CB6" w:rsidRPr="00476CB6" w:rsidRDefault="00476CB6" w:rsidP="00476CB6">
                  <w:pPr>
                    <w:widowControl/>
                    <w:jc w:val="center"/>
                    <w:rPr>
                      <w:rFonts w:asciiTheme="minorEastAsia" w:eastAsiaTheme="minorEastAsia" w:hAnsiTheme="minorEastAsia" w:cs="宋体"/>
                      <w:kern w:val="0"/>
                      <w:sz w:val="18"/>
                      <w:szCs w:val="18"/>
                    </w:rPr>
                  </w:pPr>
                  <w:r w:rsidRPr="00476CB6">
                    <w:rPr>
                      <w:rFonts w:asciiTheme="minorEastAsia" w:eastAsiaTheme="minorEastAsia" w:hAnsiTheme="minorEastAsia" w:cs="宋体" w:hint="eastAsia"/>
                      <w:kern w:val="0"/>
                      <w:sz w:val="18"/>
                      <w:szCs w:val="18"/>
                    </w:rPr>
                    <w:t xml:space="preserve">　</w:t>
                  </w:r>
                </w:p>
              </w:tc>
            </w:tr>
          </w:tbl>
          <w:p w:rsidR="00476CB6" w:rsidRDefault="00476CB6">
            <w:pPr>
              <w:rPr>
                <w:rFonts w:ascii="宋体" w:hAnsi="宋体"/>
                <w:b/>
                <w:sz w:val="18"/>
                <w:szCs w:val="18"/>
                <w:u w:val="single"/>
              </w:rPr>
            </w:pPr>
          </w:p>
          <w:p w:rsidR="00335C13" w:rsidRDefault="009964A6">
            <w:pPr>
              <w:rPr>
                <w:rFonts w:ascii="宋体" w:hAnsi="宋体"/>
                <w:b/>
                <w:sz w:val="18"/>
                <w:szCs w:val="18"/>
                <w:u w:val="single"/>
              </w:rPr>
            </w:pPr>
            <w:r>
              <w:rPr>
                <w:rFonts w:ascii="宋体" w:hAnsi="宋体" w:hint="eastAsia"/>
                <w:b/>
                <w:sz w:val="18"/>
                <w:szCs w:val="18"/>
                <w:u w:val="single"/>
              </w:rPr>
              <w:t>指引：</w:t>
            </w:r>
          </w:p>
          <w:p w:rsidR="00335C13" w:rsidRDefault="009964A6">
            <w:pPr>
              <w:ind w:left="145"/>
              <w:rPr>
                <w:rFonts w:ascii="Arial" w:hAnsi="Arial" w:cs="Arial"/>
                <w:b/>
                <w:bCs/>
                <w:color w:val="0000FF"/>
                <w:kern w:val="0"/>
                <w:sz w:val="18"/>
                <w:szCs w:val="18"/>
              </w:rPr>
            </w:pPr>
            <w:r>
              <w:rPr>
                <w:rFonts w:ascii="Arial" w:hAnsi="Arial" w:cs="Arial" w:hint="eastAsia"/>
                <w:b/>
                <w:bCs/>
                <w:color w:val="0000FF"/>
                <w:kern w:val="0"/>
                <w:sz w:val="18"/>
                <w:szCs w:val="18"/>
              </w:rPr>
              <w:t>1</w:t>
            </w:r>
            <w:r>
              <w:rPr>
                <w:rFonts w:ascii="Arial" w:hAnsi="Arial" w:cs="Arial" w:hint="eastAsia"/>
                <w:b/>
                <w:bCs/>
                <w:color w:val="0000FF"/>
                <w:kern w:val="0"/>
                <w:sz w:val="18"/>
                <w:szCs w:val="18"/>
              </w:rPr>
              <w:t>、按采购清单所列的内容及顺序，逐项描述货物的技术；货物名称须与采购清单中的名称相一致。</w:t>
            </w:r>
          </w:p>
          <w:p w:rsidR="00335C13" w:rsidRDefault="009964A6">
            <w:pPr>
              <w:ind w:left="145"/>
              <w:rPr>
                <w:rFonts w:ascii="Arial" w:hAnsi="Arial" w:cs="Arial"/>
                <w:b/>
                <w:bCs/>
                <w:color w:val="0000FF"/>
                <w:kern w:val="0"/>
                <w:sz w:val="18"/>
                <w:szCs w:val="18"/>
              </w:rPr>
            </w:pPr>
            <w:r>
              <w:rPr>
                <w:rFonts w:ascii="Arial" w:hAnsi="Arial" w:cs="Arial" w:hint="eastAsia"/>
                <w:b/>
                <w:bCs/>
                <w:color w:val="0000FF"/>
                <w:kern w:val="0"/>
                <w:sz w:val="18"/>
                <w:szCs w:val="18"/>
              </w:rPr>
              <w:t>2</w:t>
            </w:r>
            <w:r>
              <w:rPr>
                <w:rFonts w:ascii="Arial" w:hAnsi="Arial" w:cs="Arial" w:hint="eastAsia"/>
                <w:b/>
                <w:bCs/>
                <w:color w:val="0000FF"/>
                <w:kern w:val="0"/>
                <w:sz w:val="18"/>
                <w:szCs w:val="18"/>
              </w:rPr>
              <w:t>、技术要求描述须完整，明确。包括产品功能及对应的性能要求、规格；材质及相应物理性功能要求。表述须明了、规范，不能模棱两可。</w:t>
            </w:r>
          </w:p>
          <w:p w:rsidR="00335C13" w:rsidRDefault="009964A6">
            <w:pPr>
              <w:ind w:left="145"/>
              <w:rPr>
                <w:rFonts w:ascii="Arial" w:hAnsi="Arial" w:cs="Arial"/>
                <w:b/>
                <w:bCs/>
                <w:color w:val="0000FF"/>
                <w:kern w:val="0"/>
                <w:sz w:val="18"/>
                <w:szCs w:val="18"/>
              </w:rPr>
            </w:pPr>
            <w:r>
              <w:rPr>
                <w:rFonts w:ascii="Arial" w:hAnsi="Arial" w:cs="Arial" w:hint="eastAsia"/>
                <w:b/>
                <w:bCs/>
                <w:color w:val="0000FF"/>
                <w:kern w:val="0"/>
                <w:sz w:val="18"/>
                <w:szCs w:val="18"/>
              </w:rPr>
              <w:t>3</w:t>
            </w:r>
            <w:r>
              <w:rPr>
                <w:rFonts w:ascii="Arial" w:hAnsi="Arial" w:cs="Arial" w:hint="eastAsia"/>
                <w:b/>
                <w:bCs/>
                <w:color w:val="0000FF"/>
                <w:kern w:val="0"/>
                <w:sz w:val="18"/>
                <w:szCs w:val="18"/>
              </w:rPr>
              <w:t>、不得要求或标明特定品牌、商标、专利、版权、设计、型号、特定产地、特定供应商的服务等限制性条款。</w:t>
            </w:r>
          </w:p>
          <w:p w:rsidR="00335C13" w:rsidRDefault="009964A6">
            <w:pPr>
              <w:ind w:left="145"/>
              <w:rPr>
                <w:rFonts w:ascii="Arial" w:hAnsi="Arial" w:cs="Arial"/>
                <w:b/>
                <w:bCs/>
                <w:color w:val="0000FF"/>
                <w:kern w:val="0"/>
                <w:sz w:val="18"/>
                <w:szCs w:val="18"/>
              </w:rPr>
            </w:pPr>
            <w:r>
              <w:rPr>
                <w:rFonts w:ascii="Arial" w:hAnsi="Arial" w:cs="Arial" w:hint="eastAsia"/>
                <w:b/>
                <w:bCs/>
                <w:color w:val="0000FF"/>
                <w:kern w:val="0"/>
                <w:sz w:val="18"/>
                <w:szCs w:val="18"/>
              </w:rPr>
              <w:t>4</w:t>
            </w:r>
            <w:r>
              <w:rPr>
                <w:rFonts w:ascii="Arial" w:hAnsi="Arial" w:cs="Arial" w:hint="eastAsia"/>
                <w:b/>
                <w:bCs/>
                <w:color w:val="0000FF"/>
                <w:kern w:val="0"/>
                <w:sz w:val="18"/>
                <w:szCs w:val="18"/>
              </w:rPr>
              <w:t>、不得设置“知名”、“优质”“一线”、“同档次”、“市场认可度”等无法客观评审的表述。</w:t>
            </w:r>
          </w:p>
          <w:p w:rsidR="00335C13" w:rsidRDefault="009964A6">
            <w:pPr>
              <w:ind w:left="145"/>
              <w:rPr>
                <w:rFonts w:ascii="Arial" w:hAnsi="Arial" w:cs="Arial"/>
                <w:b/>
                <w:bCs/>
                <w:color w:val="0000FF"/>
                <w:kern w:val="0"/>
                <w:sz w:val="18"/>
                <w:szCs w:val="18"/>
              </w:rPr>
            </w:pPr>
            <w:r>
              <w:rPr>
                <w:rFonts w:ascii="Arial" w:hAnsi="Arial" w:cs="Arial" w:hint="eastAsia"/>
                <w:b/>
                <w:bCs/>
                <w:color w:val="0000FF"/>
                <w:kern w:val="0"/>
                <w:sz w:val="18"/>
                <w:szCs w:val="18"/>
              </w:rPr>
              <w:t>5</w:t>
            </w:r>
            <w:r>
              <w:rPr>
                <w:rFonts w:ascii="Arial" w:hAnsi="Arial" w:cs="Arial" w:hint="eastAsia"/>
                <w:b/>
                <w:bCs/>
                <w:color w:val="0000FF"/>
                <w:kern w:val="0"/>
                <w:sz w:val="18"/>
                <w:szCs w:val="18"/>
              </w:rPr>
              <w:t>、不得将非定制的采购标的关于重量、尺寸、体积等要求设定为固定值，应</w:t>
            </w:r>
            <w:proofErr w:type="gramStart"/>
            <w:r>
              <w:rPr>
                <w:rFonts w:ascii="Arial" w:hAnsi="Arial" w:cs="Arial" w:hint="eastAsia"/>
                <w:b/>
                <w:bCs/>
                <w:color w:val="0000FF"/>
                <w:kern w:val="0"/>
                <w:sz w:val="18"/>
                <w:szCs w:val="18"/>
              </w:rPr>
              <w:t>作出</w:t>
            </w:r>
            <w:proofErr w:type="gramEnd"/>
            <w:r>
              <w:rPr>
                <w:rFonts w:ascii="Arial" w:hAnsi="Arial" w:cs="Arial" w:hint="eastAsia"/>
                <w:b/>
                <w:bCs/>
                <w:color w:val="0000FF"/>
                <w:kern w:val="0"/>
                <w:sz w:val="18"/>
                <w:szCs w:val="18"/>
              </w:rPr>
              <w:t>大于、小于、在一个范围区间等表示幅度的表述。</w:t>
            </w:r>
          </w:p>
          <w:p w:rsidR="00335C13" w:rsidRDefault="009964A6">
            <w:pPr>
              <w:ind w:left="145"/>
              <w:rPr>
                <w:rFonts w:ascii="Arial" w:hAnsi="Arial" w:cs="Arial"/>
                <w:b/>
                <w:bCs/>
                <w:color w:val="0000FF"/>
                <w:kern w:val="0"/>
                <w:sz w:val="18"/>
                <w:szCs w:val="18"/>
              </w:rPr>
            </w:pPr>
            <w:r>
              <w:rPr>
                <w:rFonts w:ascii="Arial" w:hAnsi="Arial" w:cs="Arial" w:hint="eastAsia"/>
                <w:b/>
                <w:bCs/>
                <w:color w:val="0000FF"/>
                <w:kern w:val="0"/>
                <w:sz w:val="18"/>
                <w:szCs w:val="18"/>
              </w:rPr>
              <w:t>6</w:t>
            </w:r>
            <w:r>
              <w:rPr>
                <w:rFonts w:ascii="Arial" w:hAnsi="Arial" w:cs="Arial" w:hint="eastAsia"/>
                <w:b/>
                <w:bCs/>
                <w:color w:val="0000FF"/>
                <w:kern w:val="0"/>
                <w:sz w:val="18"/>
                <w:szCs w:val="18"/>
              </w:rPr>
              <w:t>、不得要求提供指定某一级的检测机构、指定某一个检测机构、指定某一部门所属的检测机构（国家行政机构另有规定的除外）、指定检测日期的检测报告。</w:t>
            </w:r>
          </w:p>
          <w:p w:rsidR="00335C13" w:rsidRDefault="009964A6">
            <w:pPr>
              <w:ind w:left="145"/>
              <w:rPr>
                <w:rFonts w:ascii="Arial" w:hAnsi="Arial" w:cs="Arial"/>
                <w:b/>
                <w:bCs/>
                <w:color w:val="0000FF"/>
                <w:kern w:val="0"/>
                <w:sz w:val="18"/>
                <w:szCs w:val="18"/>
              </w:rPr>
            </w:pPr>
            <w:r>
              <w:rPr>
                <w:rFonts w:ascii="Arial" w:hAnsi="Arial" w:cs="Arial" w:hint="eastAsia"/>
                <w:b/>
                <w:bCs/>
                <w:color w:val="0000FF"/>
                <w:kern w:val="0"/>
                <w:sz w:val="18"/>
                <w:szCs w:val="18"/>
              </w:rPr>
              <w:t>7</w:t>
            </w:r>
            <w:r>
              <w:rPr>
                <w:rFonts w:ascii="Arial" w:hAnsi="Arial" w:cs="Arial" w:hint="eastAsia"/>
                <w:b/>
                <w:bCs/>
                <w:color w:val="0000FF"/>
                <w:kern w:val="0"/>
                <w:sz w:val="18"/>
                <w:szCs w:val="18"/>
              </w:rPr>
              <w:t>、不得设置售后服务要求、原厂资质、原厂授权等与标的物的性能、规格、材质无关的条款要求。</w:t>
            </w:r>
          </w:p>
          <w:p w:rsidR="00335C13" w:rsidRDefault="009964A6">
            <w:pPr>
              <w:ind w:left="145"/>
              <w:rPr>
                <w:rFonts w:ascii="Arial" w:hAnsi="Arial" w:cs="Arial"/>
                <w:b/>
                <w:bCs/>
                <w:color w:val="0000FF"/>
                <w:kern w:val="0"/>
                <w:sz w:val="18"/>
                <w:szCs w:val="18"/>
              </w:rPr>
            </w:pPr>
            <w:r>
              <w:rPr>
                <w:rFonts w:ascii="Arial" w:hAnsi="Arial" w:cs="Arial" w:hint="eastAsia"/>
                <w:b/>
                <w:bCs/>
                <w:color w:val="0000FF"/>
                <w:kern w:val="0"/>
                <w:sz w:val="18"/>
                <w:szCs w:val="18"/>
              </w:rPr>
              <w:t>8</w:t>
            </w:r>
            <w:r>
              <w:rPr>
                <w:rFonts w:ascii="Arial" w:hAnsi="Arial" w:cs="Arial" w:hint="eastAsia"/>
                <w:b/>
                <w:bCs/>
                <w:color w:val="0000FF"/>
                <w:kern w:val="0"/>
                <w:sz w:val="18"/>
                <w:szCs w:val="18"/>
              </w:rPr>
              <w:t>、具体参数要求必须逐条描述并有编号。评标时，每</w:t>
            </w:r>
            <w:r>
              <w:rPr>
                <w:rFonts w:ascii="Arial" w:hAnsi="Arial" w:cs="Arial" w:hint="eastAsia"/>
                <w:b/>
                <w:bCs/>
                <w:color w:val="0000FF"/>
                <w:kern w:val="0"/>
                <w:sz w:val="18"/>
                <w:szCs w:val="18"/>
              </w:rPr>
              <w:t>1</w:t>
            </w:r>
            <w:r>
              <w:rPr>
                <w:rFonts w:ascii="Arial" w:hAnsi="Arial" w:cs="Arial" w:hint="eastAsia"/>
                <w:b/>
                <w:bCs/>
                <w:color w:val="0000FF"/>
                <w:kern w:val="0"/>
                <w:sz w:val="18"/>
                <w:szCs w:val="18"/>
              </w:rPr>
              <w:t>条具体编号视为</w:t>
            </w:r>
            <w:r>
              <w:rPr>
                <w:rFonts w:ascii="Arial" w:hAnsi="Arial" w:cs="Arial" w:hint="eastAsia"/>
                <w:b/>
                <w:bCs/>
                <w:color w:val="0000FF"/>
                <w:kern w:val="0"/>
                <w:sz w:val="18"/>
                <w:szCs w:val="18"/>
              </w:rPr>
              <w:t>1</w:t>
            </w:r>
            <w:r>
              <w:rPr>
                <w:rFonts w:ascii="Arial" w:hAnsi="Arial" w:cs="Arial" w:hint="eastAsia"/>
                <w:b/>
                <w:bCs/>
                <w:color w:val="0000FF"/>
                <w:kern w:val="0"/>
                <w:sz w:val="18"/>
                <w:szCs w:val="18"/>
              </w:rPr>
              <w:t>条技术要求。</w:t>
            </w:r>
          </w:p>
          <w:p w:rsidR="00335C13" w:rsidRDefault="009964A6">
            <w:pPr>
              <w:ind w:left="145"/>
              <w:rPr>
                <w:rFonts w:ascii="Arial" w:hAnsi="Arial" w:cs="Arial"/>
                <w:b/>
                <w:bCs/>
                <w:color w:val="0000FF"/>
                <w:kern w:val="0"/>
                <w:sz w:val="18"/>
                <w:szCs w:val="18"/>
              </w:rPr>
            </w:pPr>
            <w:r>
              <w:rPr>
                <w:rFonts w:ascii="Arial" w:hAnsi="Arial" w:cs="Arial" w:hint="eastAsia"/>
                <w:b/>
                <w:bCs/>
                <w:color w:val="0000FF"/>
                <w:kern w:val="0"/>
                <w:sz w:val="18"/>
                <w:szCs w:val="18"/>
              </w:rPr>
              <w:t>9</w:t>
            </w:r>
            <w:r>
              <w:rPr>
                <w:rFonts w:ascii="Arial" w:hAnsi="Arial" w:cs="Arial" w:hint="eastAsia"/>
                <w:b/>
                <w:bCs/>
                <w:color w:val="0000FF"/>
                <w:kern w:val="0"/>
                <w:sz w:val="18"/>
                <w:szCs w:val="18"/>
              </w:rPr>
              <w:t>、技术参数可分为核心技术要求（以</w:t>
            </w:r>
            <w:r>
              <w:rPr>
                <w:rFonts w:ascii="Arial" w:hAnsi="Arial" w:cs="Arial" w:hint="eastAsia"/>
                <w:b/>
                <w:bCs/>
                <w:color w:val="0000FF"/>
                <w:kern w:val="0"/>
                <w:sz w:val="18"/>
                <w:szCs w:val="18"/>
              </w:rPr>
              <w:t>*</w:t>
            </w:r>
            <w:r>
              <w:rPr>
                <w:rFonts w:ascii="Arial" w:hAnsi="Arial" w:cs="Arial" w:hint="eastAsia"/>
                <w:b/>
                <w:bCs/>
                <w:color w:val="0000FF"/>
                <w:kern w:val="0"/>
                <w:sz w:val="18"/>
                <w:szCs w:val="18"/>
              </w:rPr>
              <w:t>号标注），重要技术要求（以▲号标注）和一般技术要求。</w:t>
            </w:r>
          </w:p>
          <w:p w:rsidR="00335C13" w:rsidRDefault="009964A6">
            <w:pPr>
              <w:ind w:left="145"/>
              <w:rPr>
                <w:rFonts w:ascii="Arial" w:hAnsi="Arial" w:cs="Arial"/>
                <w:b/>
                <w:bCs/>
                <w:color w:val="0000FF"/>
                <w:kern w:val="0"/>
                <w:sz w:val="18"/>
                <w:szCs w:val="18"/>
              </w:rPr>
            </w:pPr>
            <w:r>
              <w:rPr>
                <w:rFonts w:ascii="Arial" w:hAnsi="Arial" w:cs="Arial" w:hint="eastAsia"/>
                <w:b/>
                <w:bCs/>
                <w:color w:val="0000FF"/>
                <w:kern w:val="0"/>
                <w:sz w:val="18"/>
                <w:szCs w:val="18"/>
              </w:rPr>
              <w:t>10</w:t>
            </w:r>
            <w:r>
              <w:rPr>
                <w:rFonts w:ascii="Arial" w:hAnsi="Arial" w:cs="Arial" w:hint="eastAsia"/>
                <w:b/>
                <w:bCs/>
                <w:color w:val="0000FF"/>
                <w:kern w:val="0"/>
                <w:sz w:val="18"/>
                <w:szCs w:val="18"/>
              </w:rPr>
              <w:t>、核心技术要求（以</w:t>
            </w:r>
            <w:r>
              <w:rPr>
                <w:rFonts w:ascii="Arial" w:hAnsi="Arial" w:cs="Arial" w:hint="eastAsia"/>
                <w:b/>
                <w:bCs/>
                <w:color w:val="0000FF"/>
                <w:kern w:val="0"/>
                <w:sz w:val="18"/>
                <w:szCs w:val="18"/>
              </w:rPr>
              <w:t>*</w:t>
            </w:r>
            <w:r>
              <w:rPr>
                <w:rFonts w:ascii="Arial" w:hAnsi="Arial" w:cs="Arial" w:hint="eastAsia"/>
                <w:b/>
                <w:bCs/>
                <w:color w:val="0000FF"/>
                <w:kern w:val="0"/>
                <w:sz w:val="18"/>
                <w:szCs w:val="18"/>
              </w:rPr>
              <w:t>号标注）为技术条款实质性要求不允许负偏离</w:t>
            </w:r>
            <w:r>
              <w:rPr>
                <w:rFonts w:ascii="Arial" w:hAnsi="Arial" w:cs="Arial" w:hint="eastAsia"/>
                <w:b/>
                <w:bCs/>
                <w:color w:val="0000FF"/>
                <w:kern w:val="0"/>
                <w:sz w:val="18"/>
                <w:szCs w:val="18"/>
              </w:rPr>
              <w:t>;</w:t>
            </w:r>
            <w:r>
              <w:rPr>
                <w:rFonts w:ascii="Arial" w:hAnsi="Arial" w:cs="Arial" w:hint="eastAsia"/>
                <w:b/>
                <w:bCs/>
                <w:color w:val="0000FF"/>
                <w:kern w:val="0"/>
                <w:sz w:val="18"/>
                <w:szCs w:val="18"/>
              </w:rPr>
              <w:t>否则，投标将被否决。其数量≤</w:t>
            </w:r>
            <w:r>
              <w:rPr>
                <w:rFonts w:ascii="Arial" w:hAnsi="Arial" w:cs="Arial" w:hint="eastAsia"/>
                <w:b/>
                <w:bCs/>
                <w:color w:val="0000FF"/>
                <w:kern w:val="0"/>
                <w:sz w:val="18"/>
                <w:szCs w:val="18"/>
              </w:rPr>
              <w:t>5</w:t>
            </w:r>
            <w:r>
              <w:rPr>
                <w:rFonts w:ascii="Arial" w:hAnsi="Arial" w:cs="Arial" w:hint="eastAsia"/>
                <w:b/>
                <w:bCs/>
                <w:color w:val="0000FF"/>
                <w:kern w:val="0"/>
                <w:sz w:val="18"/>
                <w:szCs w:val="18"/>
              </w:rPr>
              <w:t>条，且必须有不少于</w:t>
            </w:r>
            <w:r>
              <w:rPr>
                <w:rFonts w:ascii="Arial" w:hAnsi="Arial" w:cs="Arial" w:hint="eastAsia"/>
                <w:b/>
                <w:bCs/>
                <w:color w:val="0000FF"/>
                <w:kern w:val="0"/>
                <w:sz w:val="18"/>
                <w:szCs w:val="18"/>
              </w:rPr>
              <w:t>3</w:t>
            </w:r>
            <w:r>
              <w:rPr>
                <w:rFonts w:ascii="Arial" w:hAnsi="Arial" w:cs="Arial" w:hint="eastAsia"/>
                <w:b/>
                <w:bCs/>
                <w:color w:val="0000FF"/>
                <w:kern w:val="0"/>
                <w:sz w:val="18"/>
                <w:szCs w:val="18"/>
              </w:rPr>
              <w:t>个品牌满足。采购人必须书面承诺有不少于</w:t>
            </w:r>
            <w:r>
              <w:rPr>
                <w:rFonts w:ascii="Arial" w:hAnsi="Arial" w:cs="Arial" w:hint="eastAsia"/>
                <w:b/>
                <w:bCs/>
                <w:color w:val="0000FF"/>
                <w:kern w:val="0"/>
                <w:sz w:val="18"/>
                <w:szCs w:val="18"/>
              </w:rPr>
              <w:t>3</w:t>
            </w:r>
            <w:r>
              <w:rPr>
                <w:rFonts w:ascii="Arial" w:hAnsi="Arial" w:cs="Arial" w:hint="eastAsia"/>
                <w:b/>
                <w:bCs/>
                <w:color w:val="0000FF"/>
                <w:kern w:val="0"/>
                <w:sz w:val="18"/>
                <w:szCs w:val="18"/>
              </w:rPr>
              <w:t>家生产商（不同品牌产品）实质性满足，且须注明满足的产品品牌及具体型号</w:t>
            </w:r>
          </w:p>
          <w:p w:rsidR="00335C13" w:rsidRDefault="009964A6">
            <w:pPr>
              <w:ind w:left="145"/>
              <w:rPr>
                <w:rFonts w:ascii="Arial" w:hAnsi="Arial" w:cs="Arial"/>
                <w:b/>
                <w:bCs/>
                <w:color w:val="0000FF"/>
                <w:kern w:val="0"/>
                <w:sz w:val="18"/>
                <w:szCs w:val="18"/>
              </w:rPr>
            </w:pPr>
            <w:r>
              <w:rPr>
                <w:rFonts w:ascii="Arial" w:hAnsi="Arial" w:cs="Arial" w:hint="eastAsia"/>
                <w:b/>
                <w:bCs/>
                <w:color w:val="0000FF"/>
                <w:kern w:val="0"/>
                <w:sz w:val="18"/>
                <w:szCs w:val="18"/>
              </w:rPr>
              <w:t>11</w:t>
            </w:r>
            <w:r>
              <w:rPr>
                <w:rFonts w:ascii="Arial" w:hAnsi="Arial" w:cs="Arial" w:hint="eastAsia"/>
                <w:b/>
                <w:bCs/>
                <w:color w:val="0000FF"/>
                <w:kern w:val="0"/>
                <w:sz w:val="18"/>
                <w:szCs w:val="18"/>
              </w:rPr>
              <w:t>、重要技术要求（以▲号标注）数量≤全部技术要求的</w:t>
            </w:r>
            <w:r>
              <w:rPr>
                <w:rFonts w:ascii="Arial" w:hAnsi="Arial" w:cs="Arial" w:hint="eastAsia"/>
                <w:b/>
                <w:bCs/>
                <w:color w:val="0000FF"/>
                <w:kern w:val="0"/>
                <w:sz w:val="18"/>
                <w:szCs w:val="18"/>
              </w:rPr>
              <w:t>10%</w:t>
            </w:r>
            <w:r>
              <w:rPr>
                <w:rFonts w:ascii="Arial" w:hAnsi="Arial" w:cs="Arial" w:hint="eastAsia"/>
                <w:b/>
                <w:bCs/>
                <w:color w:val="0000FF"/>
                <w:kern w:val="0"/>
                <w:sz w:val="18"/>
                <w:szCs w:val="18"/>
              </w:rPr>
              <w:t>。</w:t>
            </w:r>
          </w:p>
          <w:p w:rsidR="00335C13" w:rsidRDefault="00335C13">
            <w:pPr>
              <w:ind w:left="145"/>
              <w:rPr>
                <w:rFonts w:ascii="Arial" w:hAnsi="Arial" w:cs="Arial"/>
                <w:b/>
                <w:bCs/>
                <w:color w:val="0000FF"/>
                <w:kern w:val="0"/>
                <w:sz w:val="18"/>
                <w:szCs w:val="18"/>
              </w:rPr>
            </w:pPr>
          </w:p>
          <w:p w:rsidR="00335C13" w:rsidRDefault="009964A6">
            <w:pPr>
              <w:ind w:left="145"/>
              <w:rPr>
                <w:rFonts w:ascii="Arial" w:hAnsi="Arial" w:cs="Arial"/>
                <w:b/>
                <w:bCs/>
                <w:color w:val="0000FF"/>
                <w:kern w:val="0"/>
                <w:sz w:val="18"/>
                <w:szCs w:val="18"/>
              </w:rPr>
            </w:pPr>
            <w:r>
              <w:rPr>
                <w:rFonts w:ascii="Arial" w:hAnsi="Arial" w:cs="Arial" w:hint="eastAsia"/>
                <w:b/>
                <w:bCs/>
                <w:color w:val="0000FF"/>
                <w:kern w:val="0"/>
                <w:sz w:val="18"/>
                <w:szCs w:val="18"/>
              </w:rPr>
              <w:t>特别提醒：根据《</w:t>
            </w:r>
            <w:r>
              <w:rPr>
                <w:rFonts w:ascii="Arial" w:hAnsi="Arial" w:cs="Arial" w:hint="eastAsia"/>
                <w:b/>
                <w:bCs/>
                <w:color w:val="0000FF"/>
                <w:kern w:val="0"/>
                <w:sz w:val="18"/>
                <w:szCs w:val="18"/>
              </w:rPr>
              <w:t>2018</w:t>
            </w:r>
            <w:r>
              <w:rPr>
                <w:rFonts w:ascii="Arial" w:hAnsi="Arial" w:cs="Arial" w:hint="eastAsia"/>
                <w:b/>
                <w:bCs/>
                <w:color w:val="0000FF"/>
                <w:kern w:val="0"/>
                <w:sz w:val="18"/>
                <w:szCs w:val="18"/>
              </w:rPr>
              <w:t>年深圳蓝可持续行动工作计划的工作方案》相关要求，落实绿色发展配套政</w:t>
            </w:r>
            <w:r>
              <w:rPr>
                <w:rFonts w:ascii="Arial" w:hAnsi="Arial" w:cs="Arial" w:hint="eastAsia"/>
                <w:b/>
                <w:bCs/>
                <w:color w:val="0000FF"/>
                <w:kern w:val="0"/>
                <w:sz w:val="18"/>
                <w:szCs w:val="18"/>
              </w:rPr>
              <w:lastRenderedPageBreak/>
              <w:t>策，完善政府绿色采购，印刷类项目必须要求使用水性油墨、大豆油墨等低挥发性有机物含量油墨和胶粘剂。汽车维修保养类项目必须要求完成水性漆喷涂工艺改造。不符合相关技术规范要求的家具、非道路移动机械等产品不得参与政府公开采购。</w:t>
            </w:r>
          </w:p>
        </w:tc>
      </w:tr>
      <w:tr w:rsidR="00335C13">
        <w:trPr>
          <w:trHeight w:val="1701"/>
        </w:trPr>
        <w:tc>
          <w:tcPr>
            <w:tcW w:w="534" w:type="dxa"/>
            <w:vMerge w:val="restart"/>
          </w:tcPr>
          <w:p w:rsidR="00335C13" w:rsidRDefault="009964A6">
            <w:pPr>
              <w:jc w:val="center"/>
              <w:rPr>
                <w:rFonts w:ascii="宋体" w:hAnsi="宋体" w:cs="宋体"/>
                <w:kern w:val="0"/>
                <w:szCs w:val="21"/>
              </w:rPr>
            </w:pPr>
            <w:r>
              <w:rPr>
                <w:rFonts w:ascii="宋体" w:hAnsi="宋体" w:cs="宋体" w:hint="eastAsia"/>
                <w:kern w:val="0"/>
                <w:szCs w:val="21"/>
              </w:rPr>
              <w:lastRenderedPageBreak/>
              <w:t>商务需求</w:t>
            </w:r>
          </w:p>
        </w:tc>
        <w:tc>
          <w:tcPr>
            <w:tcW w:w="8221" w:type="dxa"/>
            <w:gridSpan w:val="9"/>
          </w:tcPr>
          <w:p w:rsidR="00335C13" w:rsidRDefault="009964A6">
            <w:pPr>
              <w:numPr>
                <w:ilvl w:val="0"/>
                <w:numId w:val="3"/>
              </w:numPr>
              <w:ind w:left="423"/>
              <w:rPr>
                <w:rFonts w:ascii="宋体" w:hAnsi="宋体"/>
                <w:bCs/>
                <w:szCs w:val="21"/>
              </w:rPr>
            </w:pPr>
            <w:r>
              <w:rPr>
                <w:rFonts w:ascii="宋体" w:hAnsi="宋体" w:hint="eastAsia"/>
                <w:b/>
                <w:szCs w:val="21"/>
              </w:rPr>
              <w:t>※</w:t>
            </w:r>
            <w:r>
              <w:rPr>
                <w:rFonts w:ascii="宋体" w:hAnsi="宋体" w:hint="eastAsia"/>
                <w:bCs/>
                <w:szCs w:val="21"/>
              </w:rPr>
              <w:t>交货期：</w:t>
            </w:r>
            <w:r>
              <w:rPr>
                <w:rFonts w:ascii="宋体" w:hAnsi="宋体" w:hint="eastAsia"/>
                <w:szCs w:val="21"/>
              </w:rPr>
              <w:t>系指合同签订之日起至货物运抵采购人指定地点，</w:t>
            </w:r>
            <w:r>
              <w:rPr>
                <w:rFonts w:hint="eastAsia"/>
              </w:rPr>
              <w:t>并且完成安装、调试，验收合格交付使用的时间</w:t>
            </w:r>
            <w:r>
              <w:rPr>
                <w:rFonts w:ascii="宋体" w:hAnsi="宋体" w:hint="eastAsia"/>
                <w:szCs w:val="21"/>
              </w:rPr>
              <w:t>。具体是指：合同签订后</w:t>
            </w:r>
            <w:r>
              <w:rPr>
                <w:rFonts w:ascii="宋体" w:hAnsi="宋体" w:hint="eastAsia"/>
                <w:szCs w:val="21"/>
                <w:u w:val="single"/>
              </w:rPr>
              <w:t xml:space="preserve"> </w:t>
            </w:r>
            <w:r w:rsidR="00072327">
              <w:rPr>
                <w:rFonts w:ascii="宋体" w:hAnsi="宋体"/>
                <w:szCs w:val="21"/>
                <w:u w:val="single"/>
              </w:rPr>
              <w:t>45</w:t>
            </w:r>
            <w:r w:rsidR="00072327">
              <w:rPr>
                <w:rFonts w:ascii="宋体" w:hAnsi="宋体" w:hint="eastAsia"/>
                <w:szCs w:val="21"/>
                <w:u w:val="single"/>
              </w:rPr>
              <w:t xml:space="preserve"> </w:t>
            </w:r>
            <w:r>
              <w:rPr>
                <w:rFonts w:ascii="宋体" w:hAnsi="宋体" w:hint="eastAsia"/>
                <w:szCs w:val="21"/>
              </w:rPr>
              <w:t>日内。</w:t>
            </w:r>
          </w:p>
          <w:p w:rsidR="00335C13" w:rsidRDefault="009964A6">
            <w:pPr>
              <w:numPr>
                <w:ilvl w:val="0"/>
                <w:numId w:val="3"/>
              </w:numPr>
              <w:ind w:left="423"/>
              <w:rPr>
                <w:rFonts w:ascii="宋体" w:hAnsi="宋体"/>
                <w:szCs w:val="21"/>
              </w:rPr>
            </w:pPr>
            <w:r>
              <w:rPr>
                <w:rFonts w:ascii="宋体" w:hAnsi="宋体" w:hint="eastAsia"/>
                <w:b/>
                <w:szCs w:val="21"/>
              </w:rPr>
              <w:t>※</w:t>
            </w:r>
            <w:r>
              <w:rPr>
                <w:rFonts w:ascii="宋体" w:hAnsi="宋体" w:hint="eastAsia"/>
                <w:szCs w:val="21"/>
              </w:rPr>
              <w:t>交货地点：</w:t>
            </w:r>
            <w:r w:rsidR="00072327" w:rsidRPr="00072327">
              <w:rPr>
                <w:rFonts w:ascii="宋体" w:hAnsi="宋体" w:hint="eastAsia"/>
                <w:szCs w:val="21"/>
                <w:u w:val="single"/>
              </w:rPr>
              <w:t xml:space="preserve">  </w:t>
            </w:r>
            <w:r w:rsidR="00072327" w:rsidRPr="00072327">
              <w:rPr>
                <w:rFonts w:hint="eastAsia"/>
                <w:u w:val="single"/>
              </w:rPr>
              <w:t>福田区</w:t>
            </w:r>
            <w:r w:rsidR="00072327" w:rsidRPr="00072327">
              <w:rPr>
                <w:u w:val="single"/>
              </w:rPr>
              <w:t>上沙中学</w:t>
            </w:r>
            <w:r w:rsidR="00072327">
              <w:rPr>
                <w:rFonts w:hint="eastAsia"/>
                <w:u w:val="single"/>
              </w:rPr>
              <w:t xml:space="preserve">  </w:t>
            </w:r>
          </w:p>
          <w:p w:rsidR="00335C13" w:rsidRDefault="009964A6">
            <w:pPr>
              <w:numPr>
                <w:ilvl w:val="0"/>
                <w:numId w:val="3"/>
              </w:numPr>
              <w:ind w:left="423"/>
              <w:rPr>
                <w:rFonts w:ascii="宋体" w:hAnsi="宋体"/>
                <w:szCs w:val="21"/>
              </w:rPr>
            </w:pPr>
            <w:r>
              <w:rPr>
                <w:rFonts w:ascii="宋体" w:hAnsi="宋体" w:hint="eastAsia"/>
                <w:b/>
                <w:szCs w:val="21"/>
              </w:rPr>
              <w:t>※</w:t>
            </w:r>
            <w:r>
              <w:rPr>
                <w:rFonts w:ascii="宋体" w:hAnsi="宋体" w:hint="eastAsia"/>
                <w:szCs w:val="21"/>
              </w:rPr>
              <w:t>付款方式：</w:t>
            </w:r>
          </w:p>
          <w:p w:rsidR="00335C13" w:rsidRDefault="009964A6">
            <w:pPr>
              <w:numPr>
                <w:ilvl w:val="0"/>
                <w:numId w:val="4"/>
              </w:numPr>
              <w:ind w:left="993" w:hanging="573"/>
              <w:rPr>
                <w:rFonts w:ascii="宋体" w:hAnsi="宋体"/>
                <w:szCs w:val="21"/>
              </w:rPr>
            </w:pPr>
            <w:r>
              <w:rPr>
                <w:rFonts w:ascii="宋体" w:hAnsi="宋体" w:hint="eastAsia"/>
                <w:szCs w:val="21"/>
              </w:rPr>
              <w:t>预付款：</w:t>
            </w:r>
          </w:p>
          <w:p w:rsidR="00335C13" w:rsidRDefault="009964A6">
            <w:pPr>
              <w:ind w:leftChars="405" w:left="850"/>
              <w:jc w:val="left"/>
              <w:rPr>
                <w:rFonts w:ascii="宋体" w:hAnsi="宋体"/>
                <w:szCs w:val="21"/>
              </w:rPr>
            </w:pPr>
            <w:r>
              <w:rPr>
                <w:rFonts w:ascii="宋体" w:hAnsi="宋体" w:hint="eastAsia"/>
                <w:szCs w:val="21"/>
              </w:rPr>
              <w:t>□无</w:t>
            </w:r>
          </w:p>
          <w:p w:rsidR="00335C13" w:rsidRPr="007755B5" w:rsidRDefault="00072327">
            <w:pPr>
              <w:ind w:leftChars="405" w:left="850"/>
              <w:jc w:val="left"/>
              <w:rPr>
                <w:rFonts w:ascii="宋体" w:hAnsi="宋体"/>
                <w:color w:val="FF0000"/>
                <w:szCs w:val="21"/>
              </w:rPr>
            </w:pPr>
            <w:r w:rsidRPr="007755B5">
              <w:rPr>
                <w:rFonts w:hint="eastAsia"/>
                <w:color w:val="FF0000"/>
              </w:rPr>
              <w:t>■</w:t>
            </w:r>
            <w:r w:rsidR="009964A6" w:rsidRPr="007755B5">
              <w:rPr>
                <w:rFonts w:ascii="宋体" w:hAnsi="宋体" w:hint="eastAsia"/>
                <w:color w:val="FF0000"/>
                <w:szCs w:val="21"/>
              </w:rPr>
              <w:t>有：在收到中标人履约保证金</w:t>
            </w:r>
            <w:r w:rsidR="009964A6" w:rsidRPr="007755B5">
              <w:rPr>
                <w:rFonts w:ascii="宋体" w:hAnsi="宋体" w:hint="eastAsia"/>
                <w:color w:val="FF0000"/>
                <w:szCs w:val="21"/>
                <w:u w:val="single"/>
              </w:rPr>
              <w:t xml:space="preserve"> </w:t>
            </w:r>
            <w:r w:rsidRPr="007755B5">
              <w:rPr>
                <w:rFonts w:ascii="宋体" w:hAnsi="宋体"/>
                <w:color w:val="FF0000"/>
                <w:szCs w:val="21"/>
                <w:u w:val="single"/>
              </w:rPr>
              <w:t>7</w:t>
            </w:r>
            <w:r w:rsidR="009964A6" w:rsidRPr="007755B5">
              <w:rPr>
                <w:rFonts w:ascii="宋体" w:hAnsi="宋体" w:hint="eastAsia"/>
                <w:color w:val="FF0000"/>
                <w:szCs w:val="21"/>
                <w:u w:val="single"/>
              </w:rPr>
              <w:t xml:space="preserve"> </w:t>
            </w:r>
            <w:r w:rsidR="009964A6" w:rsidRPr="007755B5">
              <w:rPr>
                <w:rFonts w:ascii="宋体" w:hAnsi="宋体" w:hint="eastAsia"/>
                <w:color w:val="FF0000"/>
                <w:szCs w:val="21"/>
              </w:rPr>
              <w:t>日内，支付</w:t>
            </w:r>
            <w:r w:rsidR="007755B5" w:rsidRPr="007755B5">
              <w:rPr>
                <w:rFonts w:ascii="宋体" w:hAnsi="宋体" w:hint="eastAsia"/>
                <w:color w:val="FF0000"/>
                <w:szCs w:val="21"/>
                <w:u w:val="single"/>
              </w:rPr>
              <w:t>26</w:t>
            </w:r>
            <w:r w:rsidR="007755B5" w:rsidRPr="007755B5">
              <w:rPr>
                <w:rFonts w:ascii="宋体" w:hAnsi="宋体" w:hint="eastAsia"/>
                <w:color w:val="FF0000"/>
                <w:szCs w:val="21"/>
              </w:rPr>
              <w:t>万</w:t>
            </w:r>
            <w:r w:rsidR="009964A6" w:rsidRPr="007755B5">
              <w:rPr>
                <w:rFonts w:ascii="宋体" w:hAnsi="宋体" w:hint="eastAsia"/>
                <w:color w:val="FF0000"/>
                <w:szCs w:val="21"/>
              </w:rPr>
              <w:t>。</w:t>
            </w:r>
            <w:r w:rsidR="009964A6" w:rsidRPr="007755B5">
              <w:rPr>
                <w:rFonts w:ascii="宋体" w:hAnsi="宋体" w:cs="宋体" w:hint="eastAsia"/>
                <w:color w:val="FF0000"/>
                <w:kern w:val="0"/>
                <w:szCs w:val="21"/>
              </w:rPr>
              <w:t>履约保证金金额及形式为</w:t>
            </w:r>
            <w:r w:rsidR="009964A6" w:rsidRPr="007755B5">
              <w:rPr>
                <w:rFonts w:ascii="宋体" w:hAnsi="宋体" w:hint="eastAsia"/>
                <w:color w:val="FF0000"/>
                <w:szCs w:val="21"/>
                <w:u w:val="single"/>
              </w:rPr>
              <w:t xml:space="preserve">   </w:t>
            </w:r>
            <w:r w:rsidRPr="007755B5">
              <w:rPr>
                <w:rFonts w:ascii="宋体" w:hAnsi="宋体" w:hint="eastAsia"/>
                <w:color w:val="FF0000"/>
                <w:szCs w:val="21"/>
                <w:u w:val="single"/>
              </w:rPr>
              <w:t>银行</w:t>
            </w:r>
            <w:r w:rsidRPr="007755B5">
              <w:rPr>
                <w:rFonts w:ascii="宋体" w:hAnsi="宋体"/>
                <w:color w:val="FF0000"/>
                <w:szCs w:val="21"/>
                <w:u w:val="single"/>
              </w:rPr>
              <w:t>转账</w:t>
            </w:r>
            <w:r w:rsidR="009964A6" w:rsidRPr="007755B5">
              <w:rPr>
                <w:rFonts w:ascii="宋体" w:hAnsi="宋体" w:hint="eastAsia"/>
                <w:color w:val="FF0000"/>
                <w:szCs w:val="21"/>
                <w:u w:val="single"/>
              </w:rPr>
              <w:t xml:space="preserve">    </w:t>
            </w:r>
            <w:r w:rsidR="009964A6" w:rsidRPr="007755B5">
              <w:rPr>
                <w:rFonts w:ascii="宋体" w:hAnsi="宋体" w:hint="eastAsia"/>
                <w:bCs/>
                <w:color w:val="FF0000"/>
                <w:szCs w:val="21"/>
              </w:rPr>
              <w:t>。</w:t>
            </w:r>
          </w:p>
          <w:p w:rsidR="00335C13" w:rsidRPr="007755B5" w:rsidRDefault="009964A6">
            <w:pPr>
              <w:numPr>
                <w:ilvl w:val="0"/>
                <w:numId w:val="4"/>
              </w:numPr>
              <w:ind w:left="993" w:hanging="573"/>
              <w:rPr>
                <w:rFonts w:ascii="宋体" w:hAnsi="宋体" w:cs="宋体"/>
                <w:color w:val="FF0000"/>
                <w:kern w:val="0"/>
                <w:szCs w:val="21"/>
              </w:rPr>
            </w:pPr>
            <w:r w:rsidRPr="007755B5">
              <w:rPr>
                <w:rFonts w:ascii="宋体" w:hAnsi="宋体" w:cs="宋体" w:hint="eastAsia"/>
                <w:color w:val="FF0000"/>
                <w:kern w:val="0"/>
                <w:szCs w:val="21"/>
              </w:rPr>
              <w:t xml:space="preserve">期中付款： </w:t>
            </w:r>
          </w:p>
          <w:p w:rsidR="00335C13" w:rsidRPr="007755B5" w:rsidRDefault="00072327">
            <w:pPr>
              <w:ind w:leftChars="405" w:left="850"/>
              <w:jc w:val="left"/>
              <w:rPr>
                <w:rFonts w:ascii="宋体" w:hAnsi="宋体"/>
                <w:color w:val="FF0000"/>
                <w:szCs w:val="21"/>
              </w:rPr>
            </w:pPr>
            <w:r w:rsidRPr="007755B5">
              <w:rPr>
                <w:rFonts w:hint="eastAsia"/>
                <w:color w:val="FF0000"/>
              </w:rPr>
              <w:t>■</w:t>
            </w:r>
            <w:r w:rsidR="009964A6" w:rsidRPr="007755B5">
              <w:rPr>
                <w:rFonts w:ascii="宋体" w:hAnsi="宋体" w:hint="eastAsia"/>
                <w:color w:val="FF0000"/>
                <w:szCs w:val="21"/>
              </w:rPr>
              <w:t>无</w:t>
            </w:r>
          </w:p>
          <w:p w:rsidR="00335C13" w:rsidRPr="007755B5" w:rsidRDefault="009964A6">
            <w:pPr>
              <w:ind w:leftChars="405" w:left="850"/>
              <w:jc w:val="left"/>
              <w:rPr>
                <w:rFonts w:ascii="宋体" w:hAnsi="宋体"/>
                <w:color w:val="FF0000"/>
                <w:szCs w:val="21"/>
              </w:rPr>
            </w:pPr>
            <w:r w:rsidRPr="007755B5">
              <w:rPr>
                <w:rFonts w:ascii="宋体" w:hAnsi="宋体" w:hint="eastAsia"/>
                <w:color w:val="FF0000"/>
                <w:szCs w:val="21"/>
              </w:rPr>
              <w:t>□有（大型项目在货到付款，项目仍未验收时所付款项）：货物交付并经采购人检验后，支付合同金额</w:t>
            </w:r>
            <w:r w:rsidRPr="007755B5">
              <w:rPr>
                <w:rFonts w:ascii="宋体" w:hAnsi="宋体" w:hint="eastAsia"/>
                <w:color w:val="FF0000"/>
                <w:szCs w:val="21"/>
                <w:u w:val="single"/>
              </w:rPr>
              <w:t xml:space="preserve">   </w:t>
            </w:r>
            <w:r w:rsidRPr="007755B5">
              <w:rPr>
                <w:rFonts w:ascii="宋体" w:hAnsi="宋体" w:hint="eastAsia"/>
                <w:color w:val="FF0000"/>
                <w:szCs w:val="21"/>
              </w:rPr>
              <w:t xml:space="preserve"> %。</w:t>
            </w:r>
          </w:p>
          <w:p w:rsidR="00335C13" w:rsidRPr="007755B5" w:rsidRDefault="009964A6">
            <w:pPr>
              <w:numPr>
                <w:ilvl w:val="0"/>
                <w:numId w:val="4"/>
              </w:numPr>
              <w:ind w:left="993" w:hanging="573"/>
              <w:rPr>
                <w:rFonts w:ascii="宋体" w:hAnsi="宋体" w:cs="宋体"/>
                <w:color w:val="FF0000"/>
                <w:kern w:val="0"/>
                <w:szCs w:val="21"/>
              </w:rPr>
            </w:pPr>
            <w:r w:rsidRPr="007755B5">
              <w:rPr>
                <w:rFonts w:ascii="宋体" w:hAnsi="宋体" w:cs="宋体" w:hint="eastAsia"/>
                <w:color w:val="FF0000"/>
                <w:kern w:val="0"/>
                <w:szCs w:val="21"/>
              </w:rPr>
              <w:t>付款：在中标人支付质保金（或保函），且项目验收合格后</w:t>
            </w:r>
            <w:r w:rsidR="007755B5" w:rsidRPr="007755B5">
              <w:rPr>
                <w:rFonts w:ascii="宋体" w:hAnsi="宋体" w:cs="宋体" w:hint="eastAsia"/>
                <w:color w:val="FF0000"/>
                <w:kern w:val="0"/>
                <w:szCs w:val="21"/>
              </w:rPr>
              <w:t>用户在2019年将</w:t>
            </w:r>
            <w:r w:rsidRPr="007755B5">
              <w:rPr>
                <w:rFonts w:ascii="宋体" w:hAnsi="宋体" w:cs="宋体" w:hint="eastAsia"/>
                <w:color w:val="FF0000"/>
                <w:kern w:val="0"/>
                <w:szCs w:val="21"/>
              </w:rPr>
              <w:t>支付</w:t>
            </w:r>
            <w:r w:rsidR="007755B5" w:rsidRPr="007755B5">
              <w:rPr>
                <w:rFonts w:ascii="宋体" w:hAnsi="宋体" w:cs="宋体" w:hint="eastAsia"/>
                <w:color w:val="FF0000"/>
                <w:kern w:val="0"/>
                <w:szCs w:val="21"/>
              </w:rPr>
              <w:t>剩余</w:t>
            </w:r>
            <w:r w:rsidRPr="007755B5">
              <w:rPr>
                <w:rFonts w:ascii="宋体" w:hAnsi="宋体" w:cs="宋体" w:hint="eastAsia"/>
                <w:color w:val="FF0000"/>
                <w:kern w:val="0"/>
                <w:szCs w:val="21"/>
              </w:rPr>
              <w:t>合同金额</w:t>
            </w:r>
            <w:r w:rsidR="007755B5" w:rsidRPr="007755B5">
              <w:rPr>
                <w:rFonts w:ascii="宋体" w:hAnsi="宋体" w:cs="宋体" w:hint="eastAsia"/>
                <w:color w:val="FF0000"/>
                <w:kern w:val="0"/>
                <w:szCs w:val="21"/>
                <w:u w:val="single"/>
              </w:rPr>
              <w:t>款项</w:t>
            </w:r>
            <w:r w:rsidRPr="007755B5">
              <w:rPr>
                <w:rFonts w:ascii="宋体" w:hAnsi="宋体" w:cs="宋体" w:hint="eastAsia"/>
                <w:color w:val="FF0000"/>
                <w:kern w:val="0"/>
                <w:szCs w:val="21"/>
              </w:rPr>
              <w:t>。质量保证金金额及形式为</w:t>
            </w:r>
            <w:r w:rsidRPr="007755B5">
              <w:rPr>
                <w:rFonts w:ascii="宋体" w:hAnsi="宋体" w:hint="eastAsia"/>
                <w:color w:val="FF0000"/>
                <w:szCs w:val="21"/>
                <w:u w:val="single"/>
              </w:rPr>
              <w:t xml:space="preserve">   </w:t>
            </w:r>
            <w:r w:rsidR="00072327" w:rsidRPr="007755B5">
              <w:rPr>
                <w:rFonts w:ascii="宋体" w:hAnsi="宋体" w:hint="eastAsia"/>
                <w:color w:val="FF0000"/>
                <w:szCs w:val="21"/>
                <w:u w:val="single"/>
              </w:rPr>
              <w:t>银行</w:t>
            </w:r>
            <w:r w:rsidR="00072327" w:rsidRPr="007755B5">
              <w:rPr>
                <w:rFonts w:ascii="宋体" w:hAnsi="宋体"/>
                <w:color w:val="FF0000"/>
                <w:szCs w:val="21"/>
                <w:u w:val="single"/>
              </w:rPr>
              <w:t>转账</w:t>
            </w:r>
            <w:r w:rsidRPr="007755B5">
              <w:rPr>
                <w:rFonts w:ascii="宋体" w:hAnsi="宋体" w:hint="eastAsia"/>
                <w:color w:val="FF0000"/>
                <w:szCs w:val="21"/>
                <w:u w:val="single"/>
              </w:rPr>
              <w:t xml:space="preserve">    </w:t>
            </w:r>
            <w:r w:rsidRPr="007755B5">
              <w:rPr>
                <w:rFonts w:ascii="宋体" w:hAnsi="宋体" w:hint="eastAsia"/>
                <w:bCs/>
                <w:color w:val="FF0000"/>
                <w:szCs w:val="21"/>
              </w:rPr>
              <w:t>。</w:t>
            </w:r>
          </w:p>
          <w:p w:rsidR="00335C13" w:rsidRDefault="009964A6">
            <w:pPr>
              <w:numPr>
                <w:ilvl w:val="0"/>
                <w:numId w:val="4"/>
              </w:numPr>
              <w:ind w:left="993" w:hanging="573"/>
              <w:rPr>
                <w:rFonts w:ascii="宋体" w:hAnsi="宋体" w:cs="宋体"/>
                <w:kern w:val="0"/>
                <w:szCs w:val="21"/>
              </w:rPr>
            </w:pPr>
            <w:r w:rsidRPr="007755B5">
              <w:rPr>
                <w:rFonts w:ascii="宋体" w:hAnsi="宋体" w:hint="eastAsia"/>
                <w:bCs/>
                <w:color w:val="FF0000"/>
                <w:szCs w:val="21"/>
              </w:rPr>
              <w:t>质保金（如有）的退还形式及时间为</w:t>
            </w:r>
            <w:r w:rsidRPr="007755B5">
              <w:rPr>
                <w:rFonts w:ascii="宋体" w:hAnsi="宋体" w:hint="eastAsia"/>
                <w:color w:val="FF0000"/>
                <w:szCs w:val="21"/>
                <w:u w:val="single"/>
              </w:rPr>
              <w:t xml:space="preserve">   </w:t>
            </w:r>
            <w:r w:rsidR="00072327" w:rsidRPr="007755B5">
              <w:rPr>
                <w:rFonts w:ascii="宋体" w:hAnsi="宋体" w:hint="eastAsia"/>
                <w:color w:val="FF0000"/>
                <w:szCs w:val="21"/>
                <w:u w:val="single"/>
              </w:rPr>
              <w:t>银行</w:t>
            </w:r>
            <w:r w:rsidR="00072327" w:rsidRPr="007755B5">
              <w:rPr>
                <w:rFonts w:ascii="宋体" w:hAnsi="宋体"/>
                <w:color w:val="FF0000"/>
                <w:szCs w:val="21"/>
                <w:u w:val="single"/>
              </w:rPr>
              <w:t>转账，时间为</w:t>
            </w:r>
            <w:r w:rsidR="00072327" w:rsidRPr="007755B5">
              <w:rPr>
                <w:rFonts w:ascii="宋体" w:hAnsi="宋体" w:hint="eastAsia"/>
                <w:color w:val="FF0000"/>
                <w:szCs w:val="21"/>
                <w:u w:val="single"/>
              </w:rPr>
              <w:t>7日</w:t>
            </w:r>
            <w:r w:rsidR="00072327" w:rsidRPr="007755B5">
              <w:rPr>
                <w:rFonts w:ascii="宋体" w:hAnsi="宋体"/>
                <w:color w:val="FF0000"/>
                <w:szCs w:val="21"/>
                <w:u w:val="single"/>
              </w:rPr>
              <w:t>内</w:t>
            </w:r>
            <w:r w:rsidRPr="007755B5">
              <w:rPr>
                <w:rFonts w:ascii="宋体" w:hAnsi="宋体" w:hint="eastAsia"/>
                <w:color w:val="FF0000"/>
                <w:szCs w:val="21"/>
                <w:u w:val="single"/>
              </w:rPr>
              <w:t xml:space="preserve">    </w:t>
            </w:r>
            <w:r>
              <w:rPr>
                <w:rFonts w:ascii="宋体" w:hAnsi="宋体" w:hint="eastAsia"/>
                <w:bCs/>
                <w:szCs w:val="21"/>
              </w:rPr>
              <w:t>。</w:t>
            </w:r>
          </w:p>
          <w:p w:rsidR="00335C13" w:rsidRDefault="009964A6">
            <w:pPr>
              <w:rPr>
                <w:rFonts w:ascii="宋体" w:hAnsi="宋体" w:cs="宋体"/>
                <w:b/>
                <w:bCs/>
                <w:color w:val="0000FF"/>
                <w:kern w:val="0"/>
                <w:sz w:val="18"/>
                <w:szCs w:val="18"/>
              </w:rPr>
            </w:pPr>
            <w:r>
              <w:rPr>
                <w:rFonts w:ascii="宋体" w:hAnsi="宋体" w:cs="宋体" w:hint="eastAsia"/>
                <w:b/>
                <w:bCs/>
                <w:color w:val="0000FF"/>
                <w:kern w:val="0"/>
                <w:sz w:val="18"/>
                <w:szCs w:val="18"/>
              </w:rPr>
              <w:t>指引：</w:t>
            </w:r>
            <w:r>
              <w:rPr>
                <w:rFonts w:ascii="Arial" w:hAnsi="Arial" w:cs="Arial"/>
                <w:b/>
                <w:bCs/>
                <w:color w:val="0000FF"/>
                <w:sz w:val="18"/>
                <w:szCs w:val="18"/>
              </w:rPr>
              <w:t>要求中标或者成交供应商提交履约保证金的，应当</w:t>
            </w:r>
            <w:r>
              <w:rPr>
                <w:rFonts w:ascii="Arial" w:hAnsi="Arial" w:cs="Arial" w:hint="eastAsia"/>
                <w:b/>
                <w:bCs/>
                <w:color w:val="0000FF"/>
                <w:sz w:val="18"/>
                <w:szCs w:val="18"/>
              </w:rPr>
              <w:t>要求</w:t>
            </w:r>
            <w:r>
              <w:rPr>
                <w:rFonts w:ascii="Arial" w:hAnsi="Arial" w:cs="Arial"/>
                <w:b/>
                <w:bCs/>
                <w:color w:val="0000FF"/>
                <w:sz w:val="18"/>
                <w:szCs w:val="18"/>
              </w:rPr>
              <w:t>以支票、汇票、本票或者金融机构、担保机构出具的保函等非现金形式提交。履约保证金的数额不得超过政府采购合同金额的</w:t>
            </w:r>
            <w:r>
              <w:rPr>
                <w:rFonts w:ascii="Arial" w:hAnsi="Arial" w:cs="Arial"/>
                <w:b/>
                <w:bCs/>
                <w:color w:val="0000FF"/>
                <w:sz w:val="18"/>
                <w:szCs w:val="18"/>
              </w:rPr>
              <w:t>10%</w:t>
            </w:r>
            <w:r>
              <w:rPr>
                <w:rFonts w:ascii="Arial" w:hAnsi="Arial" w:cs="Arial"/>
                <w:b/>
                <w:bCs/>
                <w:color w:val="0000FF"/>
                <w:sz w:val="18"/>
                <w:szCs w:val="18"/>
              </w:rPr>
              <w:t>。</w:t>
            </w:r>
          </w:p>
          <w:p w:rsidR="00335C13" w:rsidRDefault="009964A6">
            <w:pPr>
              <w:numPr>
                <w:ilvl w:val="0"/>
                <w:numId w:val="3"/>
              </w:numPr>
              <w:ind w:left="423"/>
              <w:rPr>
                <w:rFonts w:ascii="宋体" w:hAnsi="宋体"/>
                <w:szCs w:val="21"/>
              </w:rPr>
            </w:pPr>
            <w:r>
              <w:rPr>
                <w:rFonts w:ascii="宋体" w:hAnsi="宋体" w:hint="eastAsia"/>
                <w:b/>
                <w:szCs w:val="21"/>
              </w:rPr>
              <w:t>※</w:t>
            </w:r>
            <w:r>
              <w:rPr>
                <w:rFonts w:ascii="宋体" w:hAnsi="宋体" w:hint="eastAsia"/>
                <w:szCs w:val="21"/>
              </w:rPr>
              <w:t>售后服务的要求</w:t>
            </w:r>
          </w:p>
          <w:p w:rsidR="00335C13" w:rsidRDefault="009964A6">
            <w:pPr>
              <w:numPr>
                <w:ilvl w:val="0"/>
                <w:numId w:val="5"/>
              </w:numPr>
              <w:ind w:left="993" w:hanging="573"/>
              <w:rPr>
                <w:rFonts w:ascii="宋体" w:hAnsi="宋体"/>
                <w:bCs/>
                <w:szCs w:val="21"/>
                <w:u w:val="single"/>
              </w:rPr>
            </w:pPr>
            <w:r>
              <w:rPr>
                <w:rFonts w:ascii="宋体" w:hAnsi="宋体" w:hint="eastAsia"/>
                <w:bCs/>
                <w:szCs w:val="21"/>
              </w:rPr>
              <w:t>质保期：系指中标供应商提供的产品在非使用者人为破坏情况下，出现任何质量问题造成产品不能使用时，由中标供应商免费维修、更换以确保产品正常使用的时间期限。此时间期限从合同验收合格之日起计算。具体是指合同验收合格后</w:t>
            </w:r>
            <w:r>
              <w:rPr>
                <w:rFonts w:ascii="宋体" w:hAnsi="宋体" w:hint="eastAsia"/>
                <w:bCs/>
                <w:szCs w:val="21"/>
                <w:u w:val="single"/>
              </w:rPr>
              <w:t xml:space="preserve">  </w:t>
            </w:r>
            <w:r w:rsidR="0029072B">
              <w:rPr>
                <w:rFonts w:ascii="宋体" w:hAnsi="宋体"/>
                <w:bCs/>
                <w:szCs w:val="21"/>
                <w:u w:val="single"/>
              </w:rPr>
              <w:t>365</w:t>
            </w:r>
            <w:r w:rsidR="0029072B">
              <w:rPr>
                <w:rFonts w:ascii="宋体" w:hAnsi="宋体" w:hint="eastAsia"/>
                <w:bCs/>
                <w:szCs w:val="21"/>
                <w:u w:val="single"/>
              </w:rPr>
              <w:t xml:space="preserve">  </w:t>
            </w:r>
            <w:r>
              <w:rPr>
                <w:rFonts w:ascii="宋体" w:hAnsi="宋体" w:hint="eastAsia"/>
                <w:bCs/>
                <w:szCs w:val="21"/>
                <w:u w:val="single"/>
              </w:rPr>
              <w:t xml:space="preserve"> </w:t>
            </w:r>
            <w:r>
              <w:rPr>
                <w:rFonts w:ascii="宋体" w:hAnsi="宋体" w:hint="eastAsia"/>
                <w:bCs/>
                <w:szCs w:val="21"/>
              </w:rPr>
              <w:t>日内。</w:t>
            </w:r>
          </w:p>
          <w:p w:rsidR="00335C13" w:rsidRDefault="009964A6">
            <w:pPr>
              <w:ind w:leftChars="200" w:left="840" w:hangingChars="200" w:hanging="420"/>
              <w:rPr>
                <w:rFonts w:ascii="宋体" w:hAnsi="宋体"/>
                <w:bCs/>
                <w:szCs w:val="21"/>
                <w:u w:val="single"/>
              </w:rPr>
            </w:pPr>
            <w:r>
              <w:rPr>
                <w:rFonts w:hint="eastAsia"/>
                <w:bCs/>
                <w:szCs w:val="21"/>
              </w:rPr>
              <w:t>（</w:t>
            </w:r>
            <w:r>
              <w:rPr>
                <w:rFonts w:hint="eastAsia"/>
                <w:bCs/>
                <w:szCs w:val="21"/>
              </w:rPr>
              <w:t>2</w:t>
            </w:r>
            <w:r>
              <w:rPr>
                <w:rFonts w:hint="eastAsia"/>
                <w:bCs/>
                <w:szCs w:val="21"/>
              </w:rPr>
              <w:t>）在免费保修期内，一旦发生产品质量及安装问题，供应商保证在接到通知</w:t>
            </w:r>
            <w:r>
              <w:rPr>
                <w:rFonts w:hint="eastAsia"/>
                <w:bCs/>
                <w:szCs w:val="21"/>
              </w:rPr>
              <w:t>24</w:t>
            </w:r>
            <w:r>
              <w:rPr>
                <w:rFonts w:hint="eastAsia"/>
                <w:bCs/>
                <w:szCs w:val="21"/>
              </w:rPr>
              <w:t>小时内赶到现场，进行</w:t>
            </w:r>
            <w:r>
              <w:rPr>
                <w:rFonts w:hint="eastAsia"/>
              </w:rPr>
              <w:t>免费</w:t>
            </w:r>
            <w:r>
              <w:rPr>
                <w:rFonts w:hint="eastAsia"/>
                <w:bCs/>
                <w:szCs w:val="21"/>
              </w:rPr>
              <w:t>维修或更换</w:t>
            </w:r>
            <w:r>
              <w:rPr>
                <w:rFonts w:hint="eastAsia"/>
              </w:rPr>
              <w:t>有缺陷的设备或部件</w:t>
            </w:r>
            <w:r>
              <w:rPr>
                <w:rFonts w:hint="eastAsia"/>
                <w:bCs/>
                <w:szCs w:val="21"/>
              </w:rPr>
              <w:t>；响应时间：</w:t>
            </w:r>
            <w:r>
              <w:rPr>
                <w:rFonts w:hint="eastAsia"/>
                <w:bCs/>
                <w:szCs w:val="21"/>
              </w:rPr>
              <w:t>6</w:t>
            </w:r>
            <w:r>
              <w:rPr>
                <w:rFonts w:hint="eastAsia"/>
                <w:bCs/>
                <w:szCs w:val="21"/>
              </w:rPr>
              <w:t>小时响应；修复时间：</w:t>
            </w:r>
            <w:r>
              <w:rPr>
                <w:bCs/>
                <w:szCs w:val="21"/>
              </w:rPr>
              <w:t>72</w:t>
            </w:r>
            <w:r>
              <w:rPr>
                <w:rFonts w:hint="eastAsia"/>
                <w:bCs/>
                <w:szCs w:val="21"/>
              </w:rPr>
              <w:t>小时内；冗余服务：在</w:t>
            </w:r>
            <w:r>
              <w:rPr>
                <w:rFonts w:hint="eastAsia"/>
                <w:bCs/>
                <w:szCs w:val="21"/>
              </w:rPr>
              <w:t>24</w:t>
            </w:r>
            <w:r>
              <w:rPr>
                <w:rFonts w:hint="eastAsia"/>
                <w:bCs/>
                <w:szCs w:val="21"/>
              </w:rPr>
              <w:t>小时内或紧急情况下，未能修复，提供具有同样功能的设备供使用单位使用。</w:t>
            </w:r>
          </w:p>
          <w:p w:rsidR="00335C13" w:rsidRDefault="009964A6">
            <w:pPr>
              <w:ind w:leftChars="200" w:left="840" w:hangingChars="200" w:hanging="420"/>
              <w:rPr>
                <w:rFonts w:ascii="宋体" w:hAnsi="宋体"/>
                <w:bCs/>
                <w:szCs w:val="21"/>
              </w:rPr>
            </w:pPr>
            <w:r>
              <w:rPr>
                <w:rFonts w:ascii="宋体" w:hAnsi="宋体" w:hint="eastAsia"/>
                <w:bCs/>
                <w:szCs w:val="21"/>
              </w:rPr>
              <w:t>（3）在质保期内，供应商应</w:t>
            </w:r>
            <w:proofErr w:type="gramStart"/>
            <w:r>
              <w:rPr>
                <w:rFonts w:ascii="宋体" w:hAnsi="宋体" w:hint="eastAsia"/>
                <w:bCs/>
                <w:szCs w:val="21"/>
              </w:rPr>
              <w:t>无偿并</w:t>
            </w:r>
            <w:proofErr w:type="gramEnd"/>
            <w:r>
              <w:rPr>
                <w:rFonts w:ascii="宋体" w:hAnsi="宋体" w:hint="eastAsia"/>
                <w:bCs/>
                <w:szCs w:val="21"/>
              </w:rPr>
              <w:t>迅速更换由于元件缺陷及制造工艺等问题而发生故障的产品。质保期满以后，供应商应按其在深圳地区同类产品的优惠价格提供保修服务。</w:t>
            </w:r>
          </w:p>
          <w:p w:rsidR="00335C13" w:rsidRDefault="009964A6">
            <w:pPr>
              <w:ind w:leftChars="200" w:left="840" w:hangingChars="200" w:hanging="420"/>
              <w:rPr>
                <w:rFonts w:ascii="宋体" w:hAnsi="宋体"/>
                <w:bCs/>
                <w:szCs w:val="21"/>
              </w:rPr>
            </w:pPr>
            <w:r>
              <w:rPr>
                <w:rFonts w:ascii="宋体" w:hAnsi="宋体" w:hint="eastAsia"/>
                <w:bCs/>
                <w:szCs w:val="21"/>
              </w:rPr>
              <w:t>（4）保修期：系指中标供应商提供的产品不能正常使用时，中标供应商可收取费用，同时提供维修、更换以确保产品正常使用的时间期限。此时间期限从质保期期满之日起计算。具体</w:t>
            </w:r>
            <w:proofErr w:type="gramStart"/>
            <w:r>
              <w:rPr>
                <w:rFonts w:ascii="宋体" w:hAnsi="宋体" w:hint="eastAsia"/>
                <w:bCs/>
                <w:szCs w:val="21"/>
              </w:rPr>
              <w:t>是指质保</w:t>
            </w:r>
            <w:proofErr w:type="gramEnd"/>
            <w:r>
              <w:rPr>
                <w:rFonts w:ascii="宋体" w:hAnsi="宋体" w:hint="eastAsia"/>
                <w:bCs/>
                <w:szCs w:val="21"/>
              </w:rPr>
              <w:t>期满后</w:t>
            </w:r>
            <w:r>
              <w:rPr>
                <w:rFonts w:ascii="宋体" w:hAnsi="宋体" w:hint="eastAsia"/>
                <w:bCs/>
                <w:szCs w:val="21"/>
                <w:u w:val="single"/>
              </w:rPr>
              <w:t xml:space="preserve"> </w:t>
            </w:r>
            <w:r w:rsidR="0029072B">
              <w:rPr>
                <w:rFonts w:ascii="宋体" w:hAnsi="宋体"/>
                <w:bCs/>
                <w:szCs w:val="21"/>
                <w:u w:val="single"/>
              </w:rPr>
              <w:t>1</w:t>
            </w:r>
            <w:r w:rsidR="0029072B">
              <w:rPr>
                <w:rFonts w:ascii="宋体" w:hAnsi="宋体" w:hint="eastAsia"/>
                <w:bCs/>
                <w:szCs w:val="21"/>
                <w:u w:val="single"/>
              </w:rPr>
              <w:t xml:space="preserve"> </w:t>
            </w:r>
            <w:r>
              <w:rPr>
                <w:rFonts w:ascii="宋体" w:hAnsi="宋体" w:hint="eastAsia"/>
                <w:bCs/>
                <w:szCs w:val="21"/>
                <w:u w:val="single"/>
              </w:rPr>
              <w:t xml:space="preserve"> </w:t>
            </w:r>
            <w:r>
              <w:rPr>
                <w:rFonts w:ascii="宋体" w:hAnsi="宋体" w:hint="eastAsia"/>
                <w:bCs/>
                <w:szCs w:val="21"/>
              </w:rPr>
              <w:t>日内。</w:t>
            </w:r>
          </w:p>
          <w:p w:rsidR="00335C13" w:rsidRDefault="009964A6">
            <w:pPr>
              <w:ind w:left="420"/>
              <w:rPr>
                <w:rFonts w:ascii="宋体" w:hAnsi="宋体"/>
                <w:szCs w:val="21"/>
              </w:rPr>
            </w:pPr>
            <w:r>
              <w:rPr>
                <w:rFonts w:ascii="宋体" w:hAnsi="宋体" w:hint="eastAsia"/>
                <w:bCs/>
                <w:szCs w:val="21"/>
              </w:rPr>
              <w:t>（5）其他：</w:t>
            </w:r>
          </w:p>
          <w:p w:rsidR="00335C13" w:rsidRDefault="009964A6">
            <w:pPr>
              <w:rPr>
                <w:rFonts w:ascii="Arial" w:hAnsi="Arial" w:cs="Arial"/>
                <w:b/>
                <w:bCs/>
                <w:color w:val="0000FF"/>
                <w:sz w:val="18"/>
                <w:szCs w:val="18"/>
              </w:rPr>
            </w:pPr>
            <w:r>
              <w:rPr>
                <w:rFonts w:ascii="Arial" w:hAnsi="Arial" w:cs="Arial" w:hint="eastAsia"/>
                <w:b/>
                <w:bCs/>
                <w:color w:val="0000FF"/>
                <w:sz w:val="18"/>
                <w:szCs w:val="18"/>
              </w:rPr>
              <w:t>指引：</w:t>
            </w:r>
            <w:r>
              <w:rPr>
                <w:rFonts w:ascii="Arial" w:hAnsi="Arial" w:cs="Arial" w:hint="eastAsia"/>
                <w:b/>
                <w:bCs/>
                <w:color w:val="0000FF"/>
                <w:sz w:val="18"/>
                <w:szCs w:val="18"/>
              </w:rPr>
              <w:t>1</w:t>
            </w:r>
            <w:r>
              <w:rPr>
                <w:rFonts w:ascii="Arial" w:hAnsi="Arial" w:cs="Arial" w:hint="eastAsia"/>
                <w:b/>
                <w:bCs/>
                <w:color w:val="0000FF"/>
                <w:sz w:val="18"/>
                <w:szCs w:val="18"/>
              </w:rPr>
              <w:t>、在免费保修期内，对维修响应时限可根据项目具体情况自行修改；如有其它特殊要求，请在“其它”项中予以要求。</w:t>
            </w:r>
          </w:p>
          <w:p w:rsidR="00335C13" w:rsidRDefault="009964A6">
            <w:pPr>
              <w:rPr>
                <w:rFonts w:ascii="Arial" w:hAnsi="Arial" w:cs="Arial"/>
                <w:b/>
                <w:bCs/>
                <w:color w:val="0000FF"/>
                <w:sz w:val="18"/>
                <w:szCs w:val="18"/>
              </w:rPr>
            </w:pPr>
            <w:r>
              <w:rPr>
                <w:rFonts w:ascii="Arial" w:hAnsi="Arial" w:cs="Arial" w:hint="eastAsia"/>
                <w:b/>
                <w:bCs/>
                <w:color w:val="0000FF"/>
                <w:sz w:val="18"/>
                <w:szCs w:val="18"/>
              </w:rPr>
              <w:t>2</w:t>
            </w:r>
            <w:r>
              <w:rPr>
                <w:rFonts w:ascii="Arial" w:hAnsi="Arial" w:cs="Arial" w:hint="eastAsia"/>
                <w:b/>
                <w:bCs/>
                <w:color w:val="0000FF"/>
                <w:sz w:val="18"/>
                <w:szCs w:val="18"/>
              </w:rPr>
              <w:t>、不得设置明确不合理或指定特定厂商的条款，如要求售后服务站具有独立门市等。</w:t>
            </w:r>
          </w:p>
          <w:p w:rsidR="00335C13" w:rsidRDefault="009964A6">
            <w:pPr>
              <w:numPr>
                <w:ilvl w:val="0"/>
                <w:numId w:val="3"/>
              </w:numPr>
              <w:ind w:left="423"/>
              <w:rPr>
                <w:rFonts w:ascii="宋体" w:hAnsi="宋体"/>
                <w:szCs w:val="21"/>
              </w:rPr>
            </w:pPr>
            <w:r>
              <w:rPr>
                <w:rFonts w:ascii="宋体" w:hAnsi="宋体" w:hint="eastAsia"/>
                <w:szCs w:val="21"/>
              </w:rPr>
              <w:t>安装调试</w:t>
            </w:r>
          </w:p>
          <w:p w:rsidR="00335C13" w:rsidRDefault="009964A6">
            <w:pPr>
              <w:ind w:firstLineChars="200" w:firstLine="420"/>
              <w:jc w:val="left"/>
              <w:rPr>
                <w:rFonts w:ascii="宋体" w:hAnsi="宋体"/>
                <w:szCs w:val="21"/>
              </w:rPr>
            </w:pPr>
            <w:r>
              <w:rPr>
                <w:rFonts w:ascii="宋体" w:hAnsi="宋体" w:hint="eastAsia"/>
                <w:szCs w:val="21"/>
              </w:rPr>
              <w:t>□无</w:t>
            </w:r>
          </w:p>
          <w:p w:rsidR="00335C13" w:rsidRDefault="00847D9C">
            <w:pPr>
              <w:ind w:firstLineChars="200" w:firstLine="420"/>
              <w:rPr>
                <w:rFonts w:ascii="宋体" w:hAnsi="宋体"/>
                <w:szCs w:val="21"/>
              </w:rPr>
            </w:pPr>
            <w:r>
              <w:rPr>
                <w:rFonts w:hint="eastAsia"/>
              </w:rPr>
              <w:t>■</w:t>
            </w:r>
            <w:r w:rsidR="009964A6">
              <w:rPr>
                <w:rFonts w:ascii="宋体" w:hAnsi="宋体" w:hint="eastAsia"/>
                <w:szCs w:val="21"/>
              </w:rPr>
              <w:t>有： 供应商应派有经验的技术人员到现场进行安装、调试，直到设备正常使用。</w:t>
            </w:r>
          </w:p>
          <w:p w:rsidR="00335C13" w:rsidRDefault="009964A6">
            <w:pPr>
              <w:jc w:val="left"/>
              <w:rPr>
                <w:rFonts w:ascii="宋体" w:hAnsi="宋体"/>
                <w:szCs w:val="21"/>
              </w:rPr>
            </w:pPr>
            <w:r>
              <w:rPr>
                <w:rFonts w:ascii="宋体" w:hAnsi="宋体" w:hint="eastAsia"/>
                <w:szCs w:val="21"/>
              </w:rPr>
              <w:t xml:space="preserve">    □自定：</w:t>
            </w:r>
          </w:p>
          <w:p w:rsidR="00335C13" w:rsidRDefault="009964A6">
            <w:pPr>
              <w:rPr>
                <w:rFonts w:ascii="宋体" w:hAnsi="宋体"/>
                <w:szCs w:val="21"/>
              </w:rPr>
            </w:pPr>
            <w:r>
              <w:rPr>
                <w:rFonts w:ascii="Arial" w:hAnsi="Arial" w:cs="Arial" w:hint="eastAsia"/>
                <w:b/>
                <w:bCs/>
                <w:color w:val="0000FF"/>
                <w:sz w:val="18"/>
                <w:szCs w:val="18"/>
              </w:rPr>
              <w:t>指引：如对安装调试有特殊要求，可在自定中予以详细规定。</w:t>
            </w:r>
          </w:p>
          <w:p w:rsidR="00335C13" w:rsidRDefault="009964A6">
            <w:pPr>
              <w:numPr>
                <w:ilvl w:val="0"/>
                <w:numId w:val="3"/>
              </w:numPr>
              <w:ind w:left="423"/>
              <w:rPr>
                <w:rFonts w:ascii="宋体" w:hAnsi="宋体"/>
                <w:szCs w:val="21"/>
              </w:rPr>
            </w:pPr>
            <w:r>
              <w:rPr>
                <w:rFonts w:ascii="宋体" w:hAnsi="宋体" w:hint="eastAsia"/>
                <w:b/>
                <w:szCs w:val="21"/>
              </w:rPr>
              <w:t>※</w:t>
            </w:r>
            <w:r>
              <w:rPr>
                <w:rFonts w:ascii="宋体" w:hAnsi="宋体" w:hint="eastAsia"/>
                <w:szCs w:val="21"/>
              </w:rPr>
              <w:t>关于验收：</w:t>
            </w:r>
          </w:p>
          <w:p w:rsidR="00335C13" w:rsidRDefault="009964A6">
            <w:pPr>
              <w:ind w:left="3"/>
              <w:rPr>
                <w:rFonts w:ascii="宋体" w:hAnsi="宋体"/>
                <w:szCs w:val="21"/>
              </w:rPr>
            </w:pPr>
            <w:r>
              <w:rPr>
                <w:rFonts w:ascii="宋体" w:hAnsi="宋体" w:hint="eastAsia"/>
                <w:szCs w:val="21"/>
              </w:rPr>
              <w:t xml:space="preserve">   （1）由采购人按合同和招标、投标文件约定的要求和标准及中华人民共和国现行的验收规范和评定标准进行交货验收。</w:t>
            </w:r>
          </w:p>
          <w:p w:rsidR="00335C13" w:rsidRDefault="009964A6">
            <w:pPr>
              <w:ind w:left="3"/>
              <w:rPr>
                <w:rFonts w:ascii="宋体" w:hAnsi="宋体"/>
                <w:szCs w:val="21"/>
              </w:rPr>
            </w:pPr>
            <w:r>
              <w:rPr>
                <w:rFonts w:ascii="宋体" w:hAnsi="宋体" w:hint="eastAsia"/>
                <w:szCs w:val="21"/>
              </w:rPr>
              <w:lastRenderedPageBreak/>
              <w:t xml:space="preserve">   （2）验收要求：货物必须满足以下条件后方可被用户方接受： </w:t>
            </w:r>
          </w:p>
          <w:p w:rsidR="00335C13" w:rsidRDefault="009964A6">
            <w:pPr>
              <w:ind w:left="3"/>
              <w:rPr>
                <w:rFonts w:ascii="宋体" w:hAnsi="宋体"/>
                <w:szCs w:val="21"/>
              </w:rPr>
            </w:pPr>
            <w:r>
              <w:rPr>
                <w:rFonts w:ascii="宋体" w:hAnsi="宋体" w:hint="eastAsia"/>
                <w:szCs w:val="21"/>
              </w:rPr>
              <w:t xml:space="preserve">     1）货物具备产品合格证。</w:t>
            </w:r>
          </w:p>
          <w:p w:rsidR="00335C13" w:rsidRDefault="009964A6">
            <w:pPr>
              <w:ind w:left="3"/>
              <w:rPr>
                <w:rFonts w:ascii="宋体" w:hAnsi="宋体"/>
                <w:szCs w:val="21"/>
              </w:rPr>
            </w:pPr>
            <w:r>
              <w:rPr>
                <w:rFonts w:ascii="宋体" w:hAnsi="宋体" w:hint="eastAsia"/>
                <w:szCs w:val="21"/>
              </w:rPr>
              <w:t xml:space="preserve">     2）设备全新,外观无伤痕变形或明显修饰痕迹。</w:t>
            </w:r>
          </w:p>
          <w:p w:rsidR="00335C13" w:rsidRDefault="009964A6">
            <w:pPr>
              <w:ind w:left="3"/>
              <w:rPr>
                <w:rFonts w:ascii="宋体" w:hAnsi="宋体"/>
                <w:szCs w:val="21"/>
              </w:rPr>
            </w:pPr>
            <w:r>
              <w:rPr>
                <w:rFonts w:ascii="宋体" w:hAnsi="宋体" w:hint="eastAsia"/>
                <w:szCs w:val="21"/>
              </w:rPr>
              <w:t xml:space="preserve">     3）如有国标，必须符合有关规定；如无国标，则按照行业标准；如无国标及行业标准，则按双方约定执行。投标文件提供的技术数据经实测证实是真实的。检验及质量保证期内达到的性能指标与要求一致，达到或优于相应标准。</w:t>
            </w:r>
          </w:p>
          <w:p w:rsidR="00335C13" w:rsidRDefault="009964A6">
            <w:pPr>
              <w:ind w:left="3"/>
              <w:rPr>
                <w:rFonts w:ascii="宋体" w:hAnsi="宋体"/>
                <w:szCs w:val="21"/>
              </w:rPr>
            </w:pPr>
            <w:r>
              <w:rPr>
                <w:rFonts w:ascii="宋体" w:hAnsi="宋体" w:hint="eastAsia"/>
                <w:szCs w:val="21"/>
              </w:rPr>
              <w:t xml:space="preserve">     4）技术文件资料、备件等已按规定数量移交完毕。</w:t>
            </w:r>
          </w:p>
          <w:p w:rsidR="00335C13" w:rsidRDefault="009964A6">
            <w:pPr>
              <w:ind w:left="3"/>
              <w:rPr>
                <w:rFonts w:ascii="宋体" w:hAnsi="宋体"/>
                <w:szCs w:val="21"/>
              </w:rPr>
            </w:pPr>
            <w:r>
              <w:rPr>
                <w:rFonts w:ascii="宋体" w:hAnsi="宋体" w:hint="eastAsia"/>
                <w:szCs w:val="21"/>
              </w:rPr>
              <w:t xml:space="preserve">     5）按照招标书要求及投标文件提供的技术要求验收必须合格。</w:t>
            </w:r>
          </w:p>
          <w:p w:rsidR="00335C13" w:rsidRDefault="009964A6">
            <w:pPr>
              <w:ind w:firstLineChars="200" w:firstLine="420"/>
              <w:rPr>
                <w:rFonts w:ascii="宋体" w:hAnsi="宋体"/>
                <w:szCs w:val="21"/>
              </w:rPr>
            </w:pPr>
            <w:r>
              <w:rPr>
                <w:rFonts w:ascii="宋体" w:hAnsi="宋体" w:hint="eastAsia"/>
                <w:szCs w:val="21"/>
              </w:rPr>
              <w:t xml:space="preserve"> 6）</w:t>
            </w:r>
            <w:r>
              <w:rPr>
                <w:rFonts w:ascii="宋体" w:hAnsi="宋体" w:hint="eastAsia"/>
                <w:bCs/>
                <w:szCs w:val="21"/>
              </w:rPr>
              <w:t>供应商提供的各种文件载明的内容必须真实，采购人对产品的技术数据置疑时有权要求供应</w:t>
            </w:r>
            <w:proofErr w:type="gramStart"/>
            <w:r>
              <w:rPr>
                <w:rFonts w:ascii="宋体" w:hAnsi="宋体" w:hint="eastAsia"/>
                <w:bCs/>
                <w:szCs w:val="21"/>
              </w:rPr>
              <w:t>商按照</w:t>
            </w:r>
            <w:proofErr w:type="gramEnd"/>
            <w:r>
              <w:rPr>
                <w:rFonts w:ascii="宋体" w:hAnsi="宋体" w:hint="eastAsia"/>
                <w:bCs/>
                <w:szCs w:val="21"/>
              </w:rPr>
              <w:t>双方认可的第三方检测机构出具的检验方法进行检测(检测费用由供应商承担)，检测结果必须证明供应商提供的技术数据是真实的，否则视为不合格</w:t>
            </w:r>
          </w:p>
          <w:p w:rsidR="00335C13" w:rsidRDefault="009964A6">
            <w:pPr>
              <w:ind w:left="3"/>
              <w:rPr>
                <w:rFonts w:ascii="宋体" w:hAnsi="宋体"/>
                <w:color w:val="0000FF"/>
                <w:szCs w:val="21"/>
              </w:rPr>
            </w:pPr>
            <w:r>
              <w:rPr>
                <w:rFonts w:ascii="宋体" w:hAnsi="宋体" w:hint="eastAsia"/>
                <w:szCs w:val="21"/>
              </w:rPr>
              <w:t xml:space="preserve">     7）在货物安装调试合格后，所有技术指标达到技术规范书要求，经验收合格后，双方共同签署验收报告。产品质保期自验收合格之日起算，由供应商提供产品质保文件</w:t>
            </w:r>
            <w:r>
              <w:rPr>
                <w:rFonts w:ascii="宋体" w:hAnsi="宋体" w:hint="eastAsia"/>
                <w:color w:val="0000FF"/>
                <w:szCs w:val="21"/>
              </w:rPr>
              <w:t>。</w:t>
            </w:r>
          </w:p>
          <w:p w:rsidR="00335C13" w:rsidRDefault="009964A6">
            <w:pPr>
              <w:rPr>
                <w:rFonts w:ascii="宋体" w:hAnsi="宋体"/>
                <w:szCs w:val="21"/>
              </w:rPr>
            </w:pPr>
            <w:r>
              <w:rPr>
                <w:rFonts w:ascii="宋体" w:hAnsi="宋体" w:hint="eastAsia"/>
                <w:szCs w:val="21"/>
              </w:rPr>
              <w:t xml:space="preserve">  □自定：</w:t>
            </w:r>
          </w:p>
          <w:p w:rsidR="00335C13" w:rsidRDefault="009964A6">
            <w:pPr>
              <w:rPr>
                <w:rFonts w:ascii="Arial" w:hAnsi="Arial" w:cs="Arial"/>
                <w:b/>
                <w:bCs/>
                <w:color w:val="0000FF"/>
                <w:szCs w:val="21"/>
              </w:rPr>
            </w:pPr>
            <w:r>
              <w:rPr>
                <w:rFonts w:ascii="Arial" w:hAnsi="Arial" w:cs="Arial" w:hint="eastAsia"/>
                <w:b/>
                <w:bCs/>
                <w:color w:val="0000FF"/>
                <w:sz w:val="18"/>
                <w:szCs w:val="18"/>
              </w:rPr>
              <w:t>指引：</w:t>
            </w:r>
            <w:r>
              <w:rPr>
                <w:rFonts w:ascii="Arial" w:hAnsi="Arial" w:cs="Arial" w:hint="eastAsia"/>
                <w:b/>
                <w:bCs/>
                <w:color w:val="0000FF"/>
                <w:sz w:val="18"/>
                <w:szCs w:val="18"/>
              </w:rPr>
              <w:t>1</w:t>
            </w:r>
            <w:r>
              <w:rPr>
                <w:rFonts w:ascii="Arial" w:hAnsi="Arial" w:cs="Arial" w:hint="eastAsia"/>
                <w:b/>
                <w:bCs/>
                <w:color w:val="0000FF"/>
                <w:sz w:val="18"/>
                <w:szCs w:val="18"/>
              </w:rPr>
              <w:t>、采购人如有特别要求，可在“自定”中填写。否则选用“标准”模板</w:t>
            </w:r>
            <w:r>
              <w:rPr>
                <w:rFonts w:ascii="Arial" w:hAnsi="Arial" w:cs="Arial" w:hint="eastAsia"/>
                <w:b/>
                <w:bCs/>
                <w:color w:val="0000FF"/>
                <w:szCs w:val="21"/>
              </w:rPr>
              <w:t>。</w:t>
            </w:r>
          </w:p>
          <w:p w:rsidR="00335C13" w:rsidRDefault="009964A6">
            <w:pPr>
              <w:rPr>
                <w:rFonts w:ascii="Arial" w:hAnsi="Arial" w:cs="Arial"/>
                <w:b/>
                <w:bCs/>
                <w:color w:val="0000FF"/>
                <w:sz w:val="18"/>
                <w:szCs w:val="18"/>
              </w:rPr>
            </w:pPr>
            <w:r>
              <w:rPr>
                <w:rFonts w:ascii="Arial" w:hAnsi="Arial" w:cs="Arial" w:hint="eastAsia"/>
                <w:b/>
                <w:bCs/>
                <w:color w:val="0000FF"/>
                <w:sz w:val="18"/>
                <w:szCs w:val="18"/>
              </w:rPr>
              <w:t>2</w:t>
            </w:r>
            <w:r>
              <w:rPr>
                <w:rFonts w:ascii="Arial" w:hAnsi="Arial" w:cs="Arial" w:hint="eastAsia"/>
                <w:b/>
                <w:bCs/>
                <w:color w:val="0000FF"/>
                <w:sz w:val="18"/>
                <w:szCs w:val="18"/>
              </w:rPr>
              <w:t>、不得设置在评审结束后，要求对样品进行检测、对供应商进行考察等方式改变评审结果。</w:t>
            </w:r>
          </w:p>
          <w:p w:rsidR="00335C13" w:rsidRDefault="009964A6">
            <w:pPr>
              <w:numPr>
                <w:ilvl w:val="0"/>
                <w:numId w:val="3"/>
              </w:numPr>
              <w:ind w:left="423"/>
              <w:rPr>
                <w:rFonts w:ascii="宋体" w:hAnsi="宋体"/>
                <w:szCs w:val="21"/>
              </w:rPr>
            </w:pPr>
            <w:r>
              <w:rPr>
                <w:rFonts w:ascii="宋体" w:hAnsi="宋体" w:hint="eastAsia"/>
                <w:szCs w:val="21"/>
              </w:rPr>
              <w:t>技术培训：</w:t>
            </w:r>
          </w:p>
          <w:p w:rsidR="00335C13" w:rsidRDefault="009964A6">
            <w:pPr>
              <w:numPr>
                <w:ilvl w:val="0"/>
                <w:numId w:val="3"/>
              </w:numPr>
              <w:ind w:left="423"/>
              <w:rPr>
                <w:rFonts w:ascii="宋体" w:hAnsi="宋体"/>
                <w:szCs w:val="21"/>
              </w:rPr>
            </w:pPr>
            <w:r>
              <w:rPr>
                <w:rFonts w:ascii="宋体" w:hAnsi="宋体" w:hint="eastAsia"/>
                <w:szCs w:val="21"/>
              </w:rPr>
              <w:t>技术资料：</w:t>
            </w:r>
          </w:p>
          <w:p w:rsidR="00335C13" w:rsidRDefault="009964A6">
            <w:pPr>
              <w:numPr>
                <w:ilvl w:val="0"/>
                <w:numId w:val="3"/>
              </w:numPr>
              <w:ind w:left="423"/>
              <w:rPr>
                <w:rFonts w:ascii="宋体" w:hAnsi="宋体" w:cs="宋体"/>
                <w:kern w:val="0"/>
                <w:szCs w:val="21"/>
              </w:rPr>
            </w:pPr>
            <w:r>
              <w:rPr>
                <w:rFonts w:ascii="宋体" w:hAnsi="宋体" w:hint="eastAsia"/>
                <w:szCs w:val="21"/>
              </w:rPr>
              <w:t>运输及包装方式的要求：</w:t>
            </w:r>
            <w:r w:rsidR="00847D9C">
              <w:rPr>
                <w:rFonts w:ascii="宋体" w:hAnsi="宋体" w:hint="eastAsia"/>
                <w:szCs w:val="21"/>
              </w:rPr>
              <w:t>无</w:t>
            </w:r>
          </w:p>
          <w:p w:rsidR="00335C13" w:rsidRDefault="009964A6">
            <w:pPr>
              <w:numPr>
                <w:ilvl w:val="0"/>
                <w:numId w:val="3"/>
              </w:numPr>
              <w:ind w:left="423"/>
              <w:rPr>
                <w:rFonts w:ascii="宋体" w:hAnsi="宋体"/>
                <w:b/>
                <w:szCs w:val="21"/>
              </w:rPr>
            </w:pPr>
            <w:r>
              <w:rPr>
                <w:rFonts w:ascii="宋体" w:hAnsi="宋体" w:hint="eastAsia"/>
                <w:szCs w:val="21"/>
              </w:rPr>
              <w:t>其他：</w:t>
            </w:r>
            <w:r w:rsidR="00847D9C">
              <w:rPr>
                <w:rFonts w:ascii="宋体" w:hAnsi="宋体" w:hint="eastAsia"/>
                <w:szCs w:val="21"/>
              </w:rPr>
              <w:t>无</w:t>
            </w:r>
          </w:p>
          <w:p w:rsidR="00335C13" w:rsidRDefault="00335C13">
            <w:pPr>
              <w:rPr>
                <w:rFonts w:ascii="宋体" w:hAnsi="宋体"/>
                <w:b/>
                <w:szCs w:val="21"/>
              </w:rPr>
            </w:pPr>
          </w:p>
        </w:tc>
      </w:tr>
      <w:tr w:rsidR="00335C13">
        <w:trPr>
          <w:trHeight w:val="53"/>
        </w:trPr>
        <w:tc>
          <w:tcPr>
            <w:tcW w:w="534" w:type="dxa"/>
            <w:vMerge/>
          </w:tcPr>
          <w:p w:rsidR="00335C13" w:rsidRDefault="00335C13">
            <w:pPr>
              <w:jc w:val="center"/>
              <w:rPr>
                <w:rFonts w:ascii="宋体" w:hAnsi="宋体" w:cs="宋体"/>
                <w:kern w:val="0"/>
                <w:szCs w:val="21"/>
              </w:rPr>
            </w:pPr>
          </w:p>
        </w:tc>
        <w:tc>
          <w:tcPr>
            <w:tcW w:w="8221" w:type="dxa"/>
            <w:gridSpan w:val="9"/>
          </w:tcPr>
          <w:p w:rsidR="00335C13" w:rsidRDefault="009964A6">
            <w:pPr>
              <w:rPr>
                <w:rFonts w:ascii="Arial" w:hAnsi="Arial" w:cs="Arial"/>
                <w:b/>
                <w:bCs/>
                <w:color w:val="0000FF"/>
                <w:sz w:val="18"/>
                <w:szCs w:val="18"/>
              </w:rPr>
            </w:pPr>
            <w:r>
              <w:rPr>
                <w:rFonts w:ascii="Arial" w:hAnsi="Arial" w:cs="Arial" w:hint="eastAsia"/>
                <w:b/>
                <w:bCs/>
                <w:color w:val="0000FF"/>
                <w:sz w:val="18"/>
                <w:szCs w:val="18"/>
              </w:rPr>
              <w:t>指引：</w:t>
            </w:r>
          </w:p>
          <w:p w:rsidR="00335C13" w:rsidRDefault="009964A6">
            <w:pPr>
              <w:rPr>
                <w:rFonts w:ascii="Arial" w:hAnsi="Arial" w:cs="Arial"/>
                <w:b/>
                <w:bCs/>
                <w:color w:val="0000FF"/>
                <w:sz w:val="18"/>
                <w:szCs w:val="18"/>
              </w:rPr>
            </w:pPr>
            <w:r>
              <w:rPr>
                <w:rFonts w:ascii="Arial" w:hAnsi="Arial" w:cs="Arial" w:hint="eastAsia"/>
                <w:b/>
                <w:bCs/>
                <w:color w:val="0000FF"/>
                <w:sz w:val="18"/>
                <w:szCs w:val="18"/>
              </w:rPr>
              <w:t>1</w:t>
            </w:r>
            <w:r>
              <w:rPr>
                <w:rFonts w:ascii="Arial" w:hAnsi="Arial" w:cs="Arial" w:hint="eastAsia"/>
                <w:b/>
                <w:bCs/>
                <w:color w:val="0000FF"/>
                <w:sz w:val="18"/>
                <w:szCs w:val="18"/>
              </w:rPr>
              <w:t>、带“※”号的为必填表内容，其他内容可根据项目作适当增减。</w:t>
            </w:r>
          </w:p>
          <w:p w:rsidR="00335C13" w:rsidRDefault="009964A6">
            <w:pPr>
              <w:rPr>
                <w:rFonts w:ascii="Arial" w:hAnsi="Arial" w:cs="Arial"/>
                <w:b/>
                <w:bCs/>
                <w:color w:val="0000FF"/>
                <w:sz w:val="18"/>
                <w:szCs w:val="18"/>
              </w:rPr>
            </w:pPr>
            <w:r>
              <w:rPr>
                <w:rFonts w:ascii="Arial" w:hAnsi="Arial" w:cs="Arial" w:hint="eastAsia"/>
                <w:b/>
                <w:bCs/>
                <w:color w:val="0000FF"/>
                <w:sz w:val="18"/>
                <w:szCs w:val="18"/>
              </w:rPr>
              <w:t>2</w:t>
            </w:r>
            <w:r>
              <w:rPr>
                <w:rFonts w:ascii="Arial" w:hAnsi="Arial" w:cs="Arial" w:hint="eastAsia"/>
                <w:b/>
                <w:bCs/>
                <w:color w:val="0000FF"/>
                <w:sz w:val="18"/>
                <w:szCs w:val="18"/>
              </w:rPr>
              <w:t>、非公开招标采购方式项目，采购推荐供应商名单必须经过主管部门报批，并将主管部门批复材料提交至采购中心。</w:t>
            </w:r>
          </w:p>
          <w:p w:rsidR="00335C13" w:rsidRDefault="009964A6">
            <w:pPr>
              <w:rPr>
                <w:rFonts w:ascii="Arial" w:hAnsi="Arial" w:cs="Arial"/>
                <w:b/>
                <w:bCs/>
                <w:color w:val="0000FF"/>
                <w:sz w:val="18"/>
                <w:szCs w:val="18"/>
              </w:rPr>
            </w:pPr>
            <w:r>
              <w:rPr>
                <w:rFonts w:ascii="Arial" w:hAnsi="Arial" w:cs="Arial" w:hint="eastAsia"/>
                <w:b/>
                <w:bCs/>
                <w:color w:val="0000FF"/>
                <w:sz w:val="18"/>
                <w:szCs w:val="18"/>
              </w:rPr>
              <w:t>3</w:t>
            </w:r>
            <w:r>
              <w:rPr>
                <w:rFonts w:ascii="Arial" w:hAnsi="Arial" w:cs="Arial" w:hint="eastAsia"/>
                <w:b/>
                <w:bCs/>
                <w:color w:val="0000FF"/>
                <w:sz w:val="18"/>
                <w:szCs w:val="18"/>
              </w:rPr>
              <w:t>、采购人以上填报的商务条款、技术条款若存在倾向性或</w:t>
            </w:r>
            <w:proofErr w:type="gramStart"/>
            <w:r>
              <w:rPr>
                <w:rFonts w:ascii="Arial" w:hAnsi="Arial" w:cs="Arial" w:hint="eastAsia"/>
                <w:b/>
                <w:bCs/>
                <w:color w:val="0000FF"/>
                <w:sz w:val="18"/>
                <w:szCs w:val="18"/>
              </w:rPr>
              <w:t>不</w:t>
            </w:r>
            <w:proofErr w:type="gramEnd"/>
            <w:r>
              <w:rPr>
                <w:rFonts w:ascii="Arial" w:hAnsi="Arial" w:cs="Arial" w:hint="eastAsia"/>
                <w:b/>
                <w:bCs/>
                <w:color w:val="0000FF"/>
                <w:sz w:val="18"/>
                <w:szCs w:val="18"/>
              </w:rPr>
              <w:t>公正性条款，由此引起的不良后果将由采购人自行承担。</w:t>
            </w:r>
          </w:p>
          <w:p w:rsidR="00335C13" w:rsidRDefault="00335C13">
            <w:pPr>
              <w:rPr>
                <w:rFonts w:ascii="Arial" w:hAnsi="Arial" w:cs="Arial"/>
                <w:b/>
                <w:bCs/>
                <w:color w:val="0000FF"/>
                <w:sz w:val="18"/>
                <w:szCs w:val="18"/>
              </w:rPr>
            </w:pPr>
          </w:p>
          <w:p w:rsidR="00335C13" w:rsidRDefault="009964A6">
            <w:pPr>
              <w:rPr>
                <w:rFonts w:ascii="Arial" w:hAnsi="Arial" w:cs="Arial"/>
                <w:b/>
                <w:bCs/>
                <w:color w:val="0000FF"/>
                <w:sz w:val="18"/>
                <w:szCs w:val="18"/>
              </w:rPr>
            </w:pPr>
            <w:r>
              <w:rPr>
                <w:rFonts w:ascii="Arial" w:hAnsi="Arial" w:cs="Arial" w:hint="eastAsia"/>
                <w:b/>
                <w:bCs/>
                <w:color w:val="FF0000"/>
                <w:sz w:val="18"/>
                <w:szCs w:val="18"/>
              </w:rPr>
              <w:t>特别提醒：为保障项目能更有效、顺利进行，减少拟签合同</w:t>
            </w:r>
            <w:proofErr w:type="gramStart"/>
            <w:r>
              <w:rPr>
                <w:rFonts w:ascii="Arial" w:hAnsi="Arial" w:cs="Arial" w:hint="eastAsia"/>
                <w:b/>
                <w:bCs/>
                <w:color w:val="FF0000"/>
                <w:sz w:val="18"/>
                <w:szCs w:val="18"/>
              </w:rPr>
              <w:t>前相关</w:t>
            </w:r>
            <w:proofErr w:type="gramEnd"/>
            <w:r>
              <w:rPr>
                <w:rFonts w:ascii="Arial" w:hAnsi="Arial" w:cs="Arial" w:hint="eastAsia"/>
                <w:b/>
                <w:bCs/>
                <w:color w:val="FF0000"/>
                <w:sz w:val="18"/>
                <w:szCs w:val="18"/>
              </w:rPr>
              <w:t>事项因不明确而造成推诿、扯皮的情形而延迟项目实施进展。建议采购人先拟定专属本项目合同文本条款及格式，以附件的形式随本项目采购需求填报模板一起上传至申报书中。</w:t>
            </w:r>
          </w:p>
        </w:tc>
      </w:tr>
      <w:tr w:rsidR="00335C13">
        <w:trPr>
          <w:trHeight w:val="330"/>
        </w:trPr>
        <w:tc>
          <w:tcPr>
            <w:tcW w:w="534" w:type="dxa"/>
            <w:vMerge w:val="restart"/>
          </w:tcPr>
          <w:p w:rsidR="00335C13" w:rsidRDefault="009964A6">
            <w:pPr>
              <w:jc w:val="center"/>
              <w:rPr>
                <w:rFonts w:ascii="宋体" w:hAnsi="宋体" w:cs="宋体"/>
                <w:kern w:val="0"/>
                <w:szCs w:val="21"/>
              </w:rPr>
            </w:pPr>
            <w:r>
              <w:rPr>
                <w:rFonts w:ascii="宋体" w:hAnsi="宋体" w:cs="宋体" w:hint="eastAsia"/>
                <w:kern w:val="0"/>
                <w:szCs w:val="21"/>
              </w:rPr>
              <w:t>非公开招标方式</w:t>
            </w:r>
          </w:p>
        </w:tc>
        <w:tc>
          <w:tcPr>
            <w:tcW w:w="8221" w:type="dxa"/>
            <w:gridSpan w:val="9"/>
          </w:tcPr>
          <w:p w:rsidR="00335C13" w:rsidRDefault="009964A6">
            <w:pPr>
              <w:ind w:firstLineChars="98" w:firstLine="207"/>
              <w:jc w:val="center"/>
              <w:rPr>
                <w:rFonts w:ascii="宋体" w:hAnsi="宋体"/>
                <w:szCs w:val="21"/>
              </w:rPr>
            </w:pPr>
            <w:r>
              <w:rPr>
                <w:rFonts w:ascii="宋体" w:hAnsi="宋体" w:hint="eastAsia"/>
                <w:b/>
                <w:szCs w:val="21"/>
              </w:rPr>
              <w:t>特定供应商的名称、项目负责人及联系方式</w:t>
            </w:r>
          </w:p>
        </w:tc>
      </w:tr>
      <w:tr w:rsidR="00335C13">
        <w:trPr>
          <w:trHeight w:val="450"/>
        </w:trPr>
        <w:tc>
          <w:tcPr>
            <w:tcW w:w="534" w:type="dxa"/>
            <w:vMerge/>
          </w:tcPr>
          <w:p w:rsidR="00335C13" w:rsidRDefault="00335C13">
            <w:pPr>
              <w:jc w:val="center"/>
              <w:rPr>
                <w:rFonts w:ascii="宋体" w:hAnsi="宋体" w:cs="宋体"/>
                <w:kern w:val="0"/>
                <w:szCs w:val="21"/>
              </w:rPr>
            </w:pPr>
          </w:p>
        </w:tc>
        <w:tc>
          <w:tcPr>
            <w:tcW w:w="1443" w:type="dxa"/>
            <w:gridSpan w:val="2"/>
            <w:vMerge w:val="restart"/>
          </w:tcPr>
          <w:p w:rsidR="00335C13" w:rsidRDefault="009964A6">
            <w:pPr>
              <w:rPr>
                <w:rFonts w:ascii="宋体" w:hAnsi="宋体"/>
                <w:szCs w:val="21"/>
              </w:rPr>
            </w:pPr>
            <w:r>
              <w:rPr>
                <w:rFonts w:ascii="宋体" w:hAnsi="宋体" w:hint="eastAsia"/>
                <w:szCs w:val="21"/>
              </w:rPr>
              <w:t>特定供应商</w:t>
            </w:r>
          </w:p>
        </w:tc>
        <w:tc>
          <w:tcPr>
            <w:tcW w:w="6778" w:type="dxa"/>
            <w:gridSpan w:val="7"/>
          </w:tcPr>
          <w:p w:rsidR="00335C13" w:rsidRDefault="009964A6">
            <w:pPr>
              <w:rPr>
                <w:rFonts w:ascii="宋体" w:hAnsi="宋体"/>
                <w:szCs w:val="21"/>
              </w:rPr>
            </w:pPr>
            <w:r>
              <w:rPr>
                <w:rFonts w:ascii="宋体" w:hAnsi="宋体" w:hint="eastAsia"/>
                <w:szCs w:val="21"/>
              </w:rPr>
              <w:t>单位名称：</w:t>
            </w:r>
          </w:p>
        </w:tc>
      </w:tr>
      <w:tr w:rsidR="00335C13">
        <w:trPr>
          <w:trHeight w:val="465"/>
        </w:trPr>
        <w:tc>
          <w:tcPr>
            <w:tcW w:w="534" w:type="dxa"/>
            <w:vMerge/>
          </w:tcPr>
          <w:p w:rsidR="00335C13" w:rsidRDefault="00335C13">
            <w:pPr>
              <w:jc w:val="center"/>
              <w:rPr>
                <w:rFonts w:ascii="宋体" w:hAnsi="宋体" w:cs="宋体"/>
                <w:kern w:val="0"/>
                <w:szCs w:val="21"/>
              </w:rPr>
            </w:pPr>
          </w:p>
        </w:tc>
        <w:tc>
          <w:tcPr>
            <w:tcW w:w="1443" w:type="dxa"/>
            <w:gridSpan w:val="2"/>
            <w:vMerge/>
          </w:tcPr>
          <w:p w:rsidR="00335C13" w:rsidRDefault="00335C13">
            <w:pPr>
              <w:ind w:firstLineChars="98" w:firstLine="207"/>
              <w:rPr>
                <w:rFonts w:ascii="宋体" w:hAnsi="宋体"/>
                <w:b/>
                <w:szCs w:val="21"/>
              </w:rPr>
            </w:pPr>
          </w:p>
        </w:tc>
        <w:tc>
          <w:tcPr>
            <w:tcW w:w="6778" w:type="dxa"/>
            <w:gridSpan w:val="7"/>
          </w:tcPr>
          <w:p w:rsidR="00335C13" w:rsidRDefault="009964A6">
            <w:pPr>
              <w:rPr>
                <w:rFonts w:ascii="宋体" w:hAnsi="宋体"/>
                <w:szCs w:val="21"/>
              </w:rPr>
            </w:pPr>
            <w:r>
              <w:rPr>
                <w:rFonts w:ascii="宋体" w:hAnsi="宋体" w:hint="eastAsia"/>
                <w:szCs w:val="21"/>
              </w:rPr>
              <w:t>项目经办人：</w:t>
            </w:r>
          </w:p>
        </w:tc>
      </w:tr>
      <w:tr w:rsidR="00335C13">
        <w:trPr>
          <w:trHeight w:val="300"/>
        </w:trPr>
        <w:tc>
          <w:tcPr>
            <w:tcW w:w="534" w:type="dxa"/>
            <w:vMerge/>
          </w:tcPr>
          <w:p w:rsidR="00335C13" w:rsidRDefault="00335C13">
            <w:pPr>
              <w:jc w:val="center"/>
              <w:rPr>
                <w:rFonts w:ascii="宋体" w:hAnsi="宋体" w:cs="宋体"/>
                <w:kern w:val="0"/>
                <w:szCs w:val="21"/>
              </w:rPr>
            </w:pPr>
          </w:p>
        </w:tc>
        <w:tc>
          <w:tcPr>
            <w:tcW w:w="1443" w:type="dxa"/>
            <w:gridSpan w:val="2"/>
            <w:vMerge/>
          </w:tcPr>
          <w:p w:rsidR="00335C13" w:rsidRDefault="00335C13">
            <w:pPr>
              <w:ind w:firstLineChars="98" w:firstLine="207"/>
              <w:rPr>
                <w:rFonts w:ascii="宋体" w:hAnsi="宋体"/>
                <w:b/>
                <w:szCs w:val="21"/>
              </w:rPr>
            </w:pPr>
          </w:p>
        </w:tc>
        <w:tc>
          <w:tcPr>
            <w:tcW w:w="6778" w:type="dxa"/>
            <w:gridSpan w:val="7"/>
          </w:tcPr>
          <w:p w:rsidR="00335C13" w:rsidRDefault="009964A6">
            <w:pPr>
              <w:rPr>
                <w:rFonts w:ascii="宋体" w:hAnsi="宋体"/>
                <w:szCs w:val="21"/>
              </w:rPr>
            </w:pPr>
            <w:r>
              <w:rPr>
                <w:rFonts w:ascii="宋体" w:hAnsi="宋体" w:hint="eastAsia"/>
                <w:szCs w:val="21"/>
              </w:rPr>
              <w:t>联系电话：</w:t>
            </w:r>
          </w:p>
        </w:tc>
      </w:tr>
    </w:tbl>
    <w:p w:rsidR="00335C13" w:rsidRDefault="00335C13">
      <w:pPr>
        <w:rPr>
          <w:rFonts w:ascii="宋体" w:hAnsi="宋体"/>
          <w:szCs w:val="21"/>
        </w:rPr>
      </w:pPr>
    </w:p>
    <w:p w:rsidR="00335C13" w:rsidRDefault="009964A6">
      <w:pPr>
        <w:rPr>
          <w:rFonts w:ascii="宋体" w:hAnsi="宋体"/>
          <w:szCs w:val="21"/>
        </w:rPr>
      </w:pPr>
      <w:r>
        <w:rPr>
          <w:rFonts w:ascii="宋体" w:hAnsi="宋体"/>
          <w:szCs w:val="21"/>
        </w:rPr>
        <w:br w:type="page"/>
      </w:r>
      <w:r>
        <w:rPr>
          <w:rFonts w:ascii="宋体" w:hAnsi="宋体" w:hint="eastAsia"/>
          <w:szCs w:val="21"/>
        </w:rPr>
        <w:lastRenderedPageBreak/>
        <w:t>二、评标细则</w:t>
      </w:r>
    </w:p>
    <w:p w:rsidR="00335C13" w:rsidRDefault="009964A6">
      <w:pPr>
        <w:rPr>
          <w:rFonts w:ascii="宋体" w:hAnsi="宋体"/>
          <w:szCs w:val="21"/>
        </w:rPr>
      </w:pPr>
      <w:r>
        <w:rPr>
          <w:rFonts w:ascii="宋体" w:hAnsi="宋体" w:hint="eastAsia"/>
          <w:szCs w:val="21"/>
        </w:rPr>
        <w:t>1、权重范围</w:t>
      </w:r>
    </w:p>
    <w:tbl>
      <w:tblPr>
        <w:tblW w:w="8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3"/>
        <w:gridCol w:w="2764"/>
        <w:gridCol w:w="2764"/>
      </w:tblGrid>
      <w:tr w:rsidR="00335C13">
        <w:tc>
          <w:tcPr>
            <w:tcW w:w="2763" w:type="dxa"/>
          </w:tcPr>
          <w:p w:rsidR="00335C13" w:rsidRDefault="009964A6">
            <w:pPr>
              <w:jc w:val="center"/>
              <w:rPr>
                <w:rFonts w:ascii="宋体" w:hAnsi="宋体"/>
                <w:szCs w:val="21"/>
              </w:rPr>
            </w:pPr>
            <w:r>
              <w:rPr>
                <w:rFonts w:ascii="宋体" w:hAnsi="宋体" w:hint="eastAsia"/>
                <w:szCs w:val="21"/>
              </w:rPr>
              <w:t>商务</w:t>
            </w:r>
          </w:p>
        </w:tc>
        <w:tc>
          <w:tcPr>
            <w:tcW w:w="2764" w:type="dxa"/>
          </w:tcPr>
          <w:p w:rsidR="00335C13" w:rsidRDefault="009964A6">
            <w:pPr>
              <w:jc w:val="center"/>
              <w:rPr>
                <w:rFonts w:ascii="宋体" w:hAnsi="宋体"/>
                <w:szCs w:val="21"/>
              </w:rPr>
            </w:pPr>
            <w:r>
              <w:rPr>
                <w:rFonts w:ascii="宋体" w:hAnsi="宋体" w:hint="eastAsia"/>
                <w:szCs w:val="21"/>
              </w:rPr>
              <w:t>技术</w:t>
            </w:r>
          </w:p>
        </w:tc>
        <w:tc>
          <w:tcPr>
            <w:tcW w:w="2764" w:type="dxa"/>
          </w:tcPr>
          <w:p w:rsidR="00335C13" w:rsidRDefault="009964A6">
            <w:pPr>
              <w:jc w:val="center"/>
              <w:rPr>
                <w:rFonts w:ascii="宋体" w:hAnsi="宋体"/>
                <w:szCs w:val="21"/>
              </w:rPr>
            </w:pPr>
            <w:r>
              <w:rPr>
                <w:rFonts w:ascii="宋体" w:hAnsi="宋体" w:hint="eastAsia"/>
                <w:szCs w:val="21"/>
              </w:rPr>
              <w:t>价格</w:t>
            </w:r>
          </w:p>
        </w:tc>
      </w:tr>
      <w:tr w:rsidR="00335C13">
        <w:tc>
          <w:tcPr>
            <w:tcW w:w="2763" w:type="dxa"/>
          </w:tcPr>
          <w:p w:rsidR="00335C13" w:rsidRDefault="000A0905">
            <w:pPr>
              <w:jc w:val="center"/>
              <w:rPr>
                <w:rFonts w:ascii="宋体" w:hAnsi="宋体"/>
                <w:szCs w:val="21"/>
              </w:rPr>
            </w:pPr>
            <w:r>
              <w:rPr>
                <w:rFonts w:ascii="宋体" w:hAnsi="宋体"/>
                <w:szCs w:val="21"/>
              </w:rPr>
              <w:t>20</w:t>
            </w:r>
            <w:r w:rsidR="009964A6">
              <w:rPr>
                <w:rFonts w:ascii="宋体" w:hAnsi="宋体" w:hint="eastAsia"/>
                <w:szCs w:val="21"/>
              </w:rPr>
              <w:t>分</w:t>
            </w:r>
          </w:p>
        </w:tc>
        <w:tc>
          <w:tcPr>
            <w:tcW w:w="2764" w:type="dxa"/>
          </w:tcPr>
          <w:p w:rsidR="00335C13" w:rsidRDefault="000A0905" w:rsidP="000A0905">
            <w:pPr>
              <w:jc w:val="center"/>
              <w:rPr>
                <w:rFonts w:ascii="宋体" w:hAnsi="宋体"/>
                <w:szCs w:val="21"/>
              </w:rPr>
            </w:pPr>
            <w:r>
              <w:rPr>
                <w:rFonts w:ascii="宋体" w:hAnsi="宋体"/>
                <w:szCs w:val="21"/>
              </w:rPr>
              <w:t>50</w:t>
            </w:r>
            <w:r w:rsidR="009964A6">
              <w:rPr>
                <w:rFonts w:ascii="宋体" w:hAnsi="宋体" w:hint="eastAsia"/>
                <w:szCs w:val="21"/>
              </w:rPr>
              <w:t>分</w:t>
            </w:r>
          </w:p>
        </w:tc>
        <w:tc>
          <w:tcPr>
            <w:tcW w:w="2764" w:type="dxa"/>
          </w:tcPr>
          <w:p w:rsidR="00335C13" w:rsidRDefault="009964A6" w:rsidP="000A0905">
            <w:pPr>
              <w:jc w:val="center"/>
              <w:rPr>
                <w:rFonts w:ascii="宋体" w:hAnsi="宋体"/>
                <w:szCs w:val="21"/>
              </w:rPr>
            </w:pPr>
            <w:r>
              <w:rPr>
                <w:rFonts w:ascii="宋体" w:hAnsi="宋体" w:hint="eastAsia"/>
                <w:szCs w:val="21"/>
              </w:rPr>
              <w:t>30分</w:t>
            </w:r>
          </w:p>
        </w:tc>
      </w:tr>
    </w:tbl>
    <w:p w:rsidR="00335C13" w:rsidRDefault="009964A6">
      <w:pPr>
        <w:rPr>
          <w:rFonts w:ascii="宋体" w:hAnsi="宋体"/>
          <w:szCs w:val="21"/>
        </w:rPr>
      </w:pPr>
      <w:r>
        <w:rPr>
          <w:rFonts w:ascii="宋体" w:hAnsi="宋体" w:hint="eastAsia"/>
          <w:szCs w:val="21"/>
        </w:rPr>
        <w:t>2、具体细则</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4"/>
        <w:gridCol w:w="668"/>
        <w:gridCol w:w="14"/>
        <w:gridCol w:w="1200"/>
        <w:gridCol w:w="13"/>
        <w:gridCol w:w="682"/>
        <w:gridCol w:w="1114"/>
        <w:gridCol w:w="1201"/>
        <w:gridCol w:w="3016"/>
      </w:tblGrid>
      <w:tr w:rsidR="00335C13">
        <w:trPr>
          <w:trHeight w:val="20"/>
          <w:jc w:val="center"/>
        </w:trPr>
        <w:tc>
          <w:tcPr>
            <w:tcW w:w="632" w:type="dxa"/>
            <w:gridSpan w:val="2"/>
            <w:vAlign w:val="center"/>
          </w:tcPr>
          <w:p w:rsidR="00335C13" w:rsidRDefault="009964A6">
            <w:pPr>
              <w:spacing w:line="240" w:lineRule="exact"/>
              <w:jc w:val="center"/>
              <w:rPr>
                <w:rFonts w:ascii="宋体" w:hAnsi="宋体"/>
                <w:szCs w:val="21"/>
              </w:rPr>
            </w:pPr>
            <w:r>
              <w:rPr>
                <w:rFonts w:ascii="宋体" w:hAnsi="宋体" w:hint="eastAsia"/>
                <w:szCs w:val="21"/>
              </w:rPr>
              <w:t>序号</w:t>
            </w:r>
          </w:p>
        </w:tc>
        <w:tc>
          <w:tcPr>
            <w:tcW w:w="4892" w:type="dxa"/>
            <w:gridSpan w:val="7"/>
            <w:vAlign w:val="center"/>
          </w:tcPr>
          <w:p w:rsidR="00335C13" w:rsidRDefault="009964A6">
            <w:pPr>
              <w:spacing w:line="240" w:lineRule="exact"/>
              <w:jc w:val="center"/>
              <w:rPr>
                <w:rFonts w:ascii="宋体" w:hAnsi="宋体"/>
                <w:szCs w:val="21"/>
              </w:rPr>
            </w:pPr>
            <w:r>
              <w:rPr>
                <w:rFonts w:ascii="宋体" w:hAnsi="宋体" w:hint="eastAsia"/>
                <w:szCs w:val="21"/>
              </w:rPr>
              <w:t>评分项</w:t>
            </w:r>
          </w:p>
        </w:tc>
        <w:tc>
          <w:tcPr>
            <w:tcW w:w="3016" w:type="dxa"/>
            <w:vAlign w:val="center"/>
          </w:tcPr>
          <w:p w:rsidR="00335C13" w:rsidRDefault="009964A6">
            <w:pPr>
              <w:spacing w:line="240" w:lineRule="exact"/>
              <w:jc w:val="center"/>
              <w:rPr>
                <w:rFonts w:ascii="宋体" w:hAnsi="宋体"/>
                <w:szCs w:val="21"/>
              </w:rPr>
            </w:pPr>
            <w:r>
              <w:rPr>
                <w:rFonts w:ascii="宋体" w:hAnsi="宋体" w:hint="eastAsia"/>
                <w:szCs w:val="21"/>
              </w:rPr>
              <w:t>权重</w:t>
            </w:r>
          </w:p>
        </w:tc>
      </w:tr>
      <w:tr w:rsidR="00335C13">
        <w:trPr>
          <w:trHeight w:val="20"/>
          <w:jc w:val="center"/>
        </w:trPr>
        <w:tc>
          <w:tcPr>
            <w:tcW w:w="632" w:type="dxa"/>
            <w:gridSpan w:val="2"/>
            <w:vAlign w:val="center"/>
          </w:tcPr>
          <w:p w:rsidR="00335C13" w:rsidRDefault="009964A6">
            <w:pPr>
              <w:spacing w:line="240" w:lineRule="exact"/>
              <w:jc w:val="center"/>
              <w:rPr>
                <w:rFonts w:ascii="宋体" w:hAnsi="宋体"/>
                <w:szCs w:val="21"/>
              </w:rPr>
            </w:pPr>
            <w:r>
              <w:rPr>
                <w:rFonts w:ascii="宋体" w:hAnsi="宋体"/>
                <w:szCs w:val="21"/>
              </w:rPr>
              <w:t>1</w:t>
            </w:r>
          </w:p>
        </w:tc>
        <w:tc>
          <w:tcPr>
            <w:tcW w:w="4892" w:type="dxa"/>
            <w:gridSpan w:val="7"/>
            <w:vAlign w:val="center"/>
          </w:tcPr>
          <w:p w:rsidR="00335C13" w:rsidRDefault="009964A6">
            <w:pPr>
              <w:spacing w:line="240" w:lineRule="exact"/>
              <w:jc w:val="center"/>
              <w:rPr>
                <w:rFonts w:ascii="宋体" w:hAnsi="宋体"/>
                <w:szCs w:val="21"/>
              </w:rPr>
            </w:pPr>
            <w:r>
              <w:rPr>
                <w:rFonts w:ascii="宋体" w:hAnsi="宋体" w:hint="eastAsia"/>
                <w:szCs w:val="21"/>
              </w:rPr>
              <w:t>价格</w:t>
            </w:r>
          </w:p>
        </w:tc>
        <w:tc>
          <w:tcPr>
            <w:tcW w:w="3016" w:type="dxa"/>
            <w:vAlign w:val="center"/>
          </w:tcPr>
          <w:p w:rsidR="00335C13" w:rsidRDefault="009964A6">
            <w:pPr>
              <w:spacing w:line="240" w:lineRule="exact"/>
              <w:jc w:val="center"/>
              <w:rPr>
                <w:rFonts w:ascii="宋体" w:hAnsi="宋体"/>
                <w:szCs w:val="21"/>
              </w:rPr>
            </w:pPr>
            <w:r>
              <w:rPr>
                <w:rFonts w:ascii="宋体" w:hAnsi="宋体" w:hint="eastAsia"/>
                <w:szCs w:val="21"/>
              </w:rPr>
              <w:t>≥30</w:t>
            </w:r>
          </w:p>
        </w:tc>
      </w:tr>
      <w:tr w:rsidR="00335C13">
        <w:trPr>
          <w:trHeight w:val="20"/>
          <w:jc w:val="center"/>
        </w:trPr>
        <w:tc>
          <w:tcPr>
            <w:tcW w:w="8540" w:type="dxa"/>
            <w:gridSpan w:val="10"/>
            <w:vAlign w:val="center"/>
          </w:tcPr>
          <w:p w:rsidR="00335C13" w:rsidRDefault="009964A6">
            <w:pPr>
              <w:pStyle w:val="1"/>
              <w:ind w:firstLineChars="0" w:firstLine="0"/>
              <w:jc w:val="left"/>
              <w:rPr>
                <w:rFonts w:ascii="宋体" w:hAnsi="宋体"/>
                <w:szCs w:val="21"/>
              </w:rPr>
            </w:pPr>
            <w:r>
              <w:rPr>
                <w:rFonts w:ascii="宋体" w:hAnsi="宋体" w:hint="eastAsia"/>
                <w:szCs w:val="21"/>
              </w:rPr>
              <w:t>价格分=[1-（投标报价-最低价）/最低价]×价格权重×100</w:t>
            </w:r>
          </w:p>
          <w:p w:rsidR="00335C13" w:rsidRDefault="009964A6">
            <w:pPr>
              <w:spacing w:line="240" w:lineRule="exact"/>
              <w:jc w:val="left"/>
              <w:rPr>
                <w:rFonts w:ascii="宋体" w:hAnsi="宋体"/>
                <w:szCs w:val="21"/>
              </w:rPr>
            </w:pPr>
            <w:r>
              <w:rPr>
                <w:rFonts w:ascii="宋体" w:hAnsi="宋体" w:hint="eastAsia"/>
                <w:szCs w:val="21"/>
              </w:rPr>
              <w:t>当价格分&lt;0时，取0</w:t>
            </w:r>
          </w:p>
        </w:tc>
      </w:tr>
      <w:tr w:rsidR="00335C13">
        <w:trPr>
          <w:trHeight w:val="20"/>
          <w:jc w:val="center"/>
        </w:trPr>
        <w:tc>
          <w:tcPr>
            <w:tcW w:w="632" w:type="dxa"/>
            <w:gridSpan w:val="2"/>
            <w:vAlign w:val="center"/>
          </w:tcPr>
          <w:p w:rsidR="00335C13" w:rsidRDefault="009964A6">
            <w:pPr>
              <w:spacing w:line="240" w:lineRule="exact"/>
              <w:jc w:val="center"/>
              <w:rPr>
                <w:rFonts w:ascii="宋体" w:hAnsi="宋体"/>
                <w:szCs w:val="21"/>
              </w:rPr>
            </w:pPr>
            <w:r>
              <w:rPr>
                <w:rFonts w:ascii="宋体" w:hAnsi="宋体"/>
                <w:szCs w:val="21"/>
              </w:rPr>
              <w:t>2</w:t>
            </w:r>
          </w:p>
        </w:tc>
        <w:tc>
          <w:tcPr>
            <w:tcW w:w="3691" w:type="dxa"/>
            <w:gridSpan w:val="6"/>
            <w:vAlign w:val="center"/>
          </w:tcPr>
          <w:p w:rsidR="00335C13" w:rsidRDefault="009964A6">
            <w:pPr>
              <w:spacing w:line="240" w:lineRule="exact"/>
              <w:jc w:val="center"/>
              <w:rPr>
                <w:rFonts w:ascii="宋体" w:hAnsi="宋体"/>
                <w:szCs w:val="21"/>
              </w:rPr>
            </w:pPr>
            <w:r>
              <w:rPr>
                <w:rFonts w:ascii="宋体" w:hAnsi="宋体" w:hint="eastAsia"/>
                <w:szCs w:val="21"/>
              </w:rPr>
              <w:t>技术部分</w:t>
            </w:r>
          </w:p>
        </w:tc>
        <w:tc>
          <w:tcPr>
            <w:tcW w:w="4217" w:type="dxa"/>
            <w:gridSpan w:val="2"/>
            <w:vAlign w:val="center"/>
          </w:tcPr>
          <w:p w:rsidR="00335C13" w:rsidRDefault="001F1854">
            <w:pPr>
              <w:spacing w:line="240" w:lineRule="exact"/>
              <w:jc w:val="center"/>
              <w:rPr>
                <w:rFonts w:ascii="宋体" w:eastAsiaTheme="minorEastAsia" w:hAnsi="宋体"/>
                <w:szCs w:val="21"/>
              </w:rPr>
            </w:pPr>
            <w:r w:rsidRPr="000A0905">
              <w:rPr>
                <w:rFonts w:ascii="宋体" w:hAnsi="宋体" w:hint="eastAsia"/>
                <w:szCs w:val="21"/>
              </w:rPr>
              <w:t>50</w:t>
            </w:r>
          </w:p>
        </w:tc>
      </w:tr>
      <w:tr w:rsidR="00335C13">
        <w:trPr>
          <w:trHeight w:val="20"/>
          <w:jc w:val="center"/>
        </w:trPr>
        <w:tc>
          <w:tcPr>
            <w:tcW w:w="632" w:type="dxa"/>
            <w:gridSpan w:val="2"/>
            <w:vMerge w:val="restart"/>
            <w:vAlign w:val="center"/>
          </w:tcPr>
          <w:p w:rsidR="00335C13" w:rsidRDefault="00335C13">
            <w:pPr>
              <w:spacing w:line="240" w:lineRule="exact"/>
              <w:jc w:val="center"/>
              <w:rPr>
                <w:rFonts w:ascii="宋体" w:hAnsi="宋体"/>
                <w:szCs w:val="21"/>
              </w:rPr>
            </w:pPr>
          </w:p>
        </w:tc>
        <w:tc>
          <w:tcPr>
            <w:tcW w:w="682" w:type="dxa"/>
            <w:gridSpan w:val="2"/>
            <w:vAlign w:val="center"/>
          </w:tcPr>
          <w:p w:rsidR="00335C13" w:rsidRDefault="009964A6">
            <w:pPr>
              <w:spacing w:line="240" w:lineRule="exact"/>
              <w:jc w:val="center"/>
              <w:rPr>
                <w:rFonts w:ascii="宋体" w:hAnsi="宋体"/>
                <w:szCs w:val="21"/>
              </w:rPr>
            </w:pPr>
            <w:r>
              <w:rPr>
                <w:rFonts w:ascii="宋体" w:hAnsi="宋体" w:hint="eastAsia"/>
                <w:szCs w:val="21"/>
              </w:rPr>
              <w:t>序号</w:t>
            </w:r>
          </w:p>
        </w:tc>
        <w:tc>
          <w:tcPr>
            <w:tcW w:w="1213" w:type="dxa"/>
            <w:gridSpan w:val="2"/>
            <w:vAlign w:val="center"/>
          </w:tcPr>
          <w:p w:rsidR="00335C13" w:rsidRDefault="009964A6">
            <w:pPr>
              <w:spacing w:line="240" w:lineRule="exact"/>
              <w:jc w:val="center"/>
              <w:rPr>
                <w:rFonts w:ascii="宋体" w:hAnsi="宋体"/>
                <w:szCs w:val="21"/>
              </w:rPr>
            </w:pPr>
            <w:r>
              <w:rPr>
                <w:rFonts w:ascii="宋体" w:hAnsi="宋体" w:hint="eastAsia"/>
                <w:szCs w:val="21"/>
              </w:rPr>
              <w:t>评分因素</w:t>
            </w:r>
          </w:p>
        </w:tc>
        <w:tc>
          <w:tcPr>
            <w:tcW w:w="682" w:type="dxa"/>
            <w:vAlign w:val="center"/>
          </w:tcPr>
          <w:p w:rsidR="00335C13" w:rsidRDefault="009964A6">
            <w:pPr>
              <w:spacing w:line="240" w:lineRule="exact"/>
              <w:jc w:val="center"/>
              <w:rPr>
                <w:rFonts w:ascii="宋体" w:hAnsi="宋体"/>
                <w:szCs w:val="21"/>
              </w:rPr>
            </w:pPr>
            <w:r>
              <w:rPr>
                <w:rFonts w:ascii="宋体" w:hAnsi="宋体" w:hint="eastAsia"/>
                <w:szCs w:val="21"/>
              </w:rPr>
              <w:t>权重</w:t>
            </w:r>
          </w:p>
        </w:tc>
        <w:tc>
          <w:tcPr>
            <w:tcW w:w="1114" w:type="dxa"/>
            <w:vAlign w:val="center"/>
          </w:tcPr>
          <w:p w:rsidR="00335C13" w:rsidRDefault="009964A6">
            <w:pPr>
              <w:spacing w:line="240" w:lineRule="exact"/>
              <w:jc w:val="center"/>
              <w:rPr>
                <w:rFonts w:ascii="宋体" w:hAnsi="宋体"/>
                <w:szCs w:val="21"/>
              </w:rPr>
            </w:pPr>
            <w:r>
              <w:rPr>
                <w:rFonts w:ascii="宋体" w:hAnsi="宋体" w:hint="eastAsia"/>
                <w:szCs w:val="21"/>
              </w:rPr>
              <w:t>评分方式</w:t>
            </w:r>
          </w:p>
        </w:tc>
        <w:tc>
          <w:tcPr>
            <w:tcW w:w="4217" w:type="dxa"/>
            <w:gridSpan w:val="2"/>
            <w:vAlign w:val="center"/>
          </w:tcPr>
          <w:p w:rsidR="00335C13" w:rsidRDefault="009964A6">
            <w:pPr>
              <w:spacing w:line="240" w:lineRule="exact"/>
              <w:jc w:val="center"/>
              <w:rPr>
                <w:rFonts w:ascii="宋体" w:hAnsi="宋体"/>
                <w:szCs w:val="21"/>
              </w:rPr>
            </w:pPr>
            <w:r>
              <w:rPr>
                <w:rFonts w:ascii="宋体" w:hAnsi="宋体" w:hint="eastAsia"/>
                <w:szCs w:val="21"/>
              </w:rPr>
              <w:t>评分准则</w:t>
            </w:r>
          </w:p>
        </w:tc>
      </w:tr>
      <w:tr w:rsidR="00335C13">
        <w:trPr>
          <w:trHeight w:val="20"/>
          <w:jc w:val="center"/>
        </w:trPr>
        <w:tc>
          <w:tcPr>
            <w:tcW w:w="632" w:type="dxa"/>
            <w:gridSpan w:val="2"/>
            <w:vMerge/>
            <w:vAlign w:val="center"/>
          </w:tcPr>
          <w:p w:rsidR="00335C13" w:rsidRDefault="00335C13">
            <w:pPr>
              <w:spacing w:line="240" w:lineRule="exact"/>
              <w:jc w:val="center"/>
              <w:rPr>
                <w:rFonts w:ascii="宋体" w:hAnsi="宋体"/>
                <w:szCs w:val="21"/>
              </w:rPr>
            </w:pPr>
          </w:p>
        </w:tc>
        <w:tc>
          <w:tcPr>
            <w:tcW w:w="682" w:type="dxa"/>
            <w:gridSpan w:val="2"/>
            <w:vAlign w:val="center"/>
          </w:tcPr>
          <w:p w:rsidR="00335C13" w:rsidRDefault="009964A6">
            <w:pPr>
              <w:spacing w:line="240" w:lineRule="exact"/>
              <w:jc w:val="center"/>
              <w:rPr>
                <w:rFonts w:ascii="宋体" w:eastAsiaTheme="minorEastAsia" w:hAnsi="宋体"/>
                <w:szCs w:val="21"/>
              </w:rPr>
            </w:pPr>
            <w:r>
              <w:rPr>
                <w:rFonts w:ascii="宋体" w:hAnsi="宋体" w:hint="eastAsia"/>
                <w:szCs w:val="21"/>
              </w:rPr>
              <w:t>1</w:t>
            </w:r>
          </w:p>
        </w:tc>
        <w:tc>
          <w:tcPr>
            <w:tcW w:w="1213" w:type="dxa"/>
            <w:gridSpan w:val="2"/>
            <w:vAlign w:val="center"/>
          </w:tcPr>
          <w:p w:rsidR="00335C13" w:rsidRDefault="009964A6">
            <w:pPr>
              <w:spacing w:line="240" w:lineRule="exact"/>
              <w:jc w:val="center"/>
              <w:rPr>
                <w:rFonts w:ascii="宋体" w:hAnsi="宋体"/>
                <w:szCs w:val="21"/>
              </w:rPr>
            </w:pPr>
            <w:r>
              <w:rPr>
                <w:rFonts w:ascii="宋体" w:hAnsi="宋体" w:hint="eastAsia"/>
                <w:szCs w:val="21"/>
              </w:rPr>
              <w:t>重要参数技术响应评分（可选）</w:t>
            </w:r>
          </w:p>
        </w:tc>
        <w:tc>
          <w:tcPr>
            <w:tcW w:w="682" w:type="dxa"/>
            <w:vAlign w:val="center"/>
          </w:tcPr>
          <w:p w:rsidR="00335C13" w:rsidRDefault="00143F25">
            <w:pPr>
              <w:spacing w:line="240" w:lineRule="exact"/>
              <w:jc w:val="center"/>
              <w:rPr>
                <w:rFonts w:ascii="宋体" w:eastAsiaTheme="minorEastAsia" w:hAnsi="宋体"/>
                <w:szCs w:val="21"/>
              </w:rPr>
            </w:pPr>
            <w:r>
              <w:rPr>
                <w:rFonts w:ascii="宋体" w:hAnsi="宋体" w:hint="eastAsia"/>
                <w:szCs w:val="21"/>
              </w:rPr>
              <w:t>30</w:t>
            </w:r>
          </w:p>
        </w:tc>
        <w:tc>
          <w:tcPr>
            <w:tcW w:w="1114" w:type="dxa"/>
            <w:vAlign w:val="center"/>
          </w:tcPr>
          <w:p w:rsidR="00335C13" w:rsidRDefault="009964A6">
            <w:pPr>
              <w:spacing w:line="240" w:lineRule="exact"/>
              <w:jc w:val="center"/>
              <w:rPr>
                <w:rFonts w:ascii="宋体" w:hAnsi="宋体"/>
                <w:szCs w:val="21"/>
              </w:rPr>
            </w:pPr>
            <w:r>
              <w:rPr>
                <w:rFonts w:ascii="宋体" w:hAnsi="宋体" w:hint="eastAsia"/>
                <w:szCs w:val="21"/>
              </w:rPr>
              <w:t>专家打分</w:t>
            </w:r>
          </w:p>
        </w:tc>
        <w:tc>
          <w:tcPr>
            <w:tcW w:w="4217" w:type="dxa"/>
            <w:gridSpan w:val="2"/>
            <w:vAlign w:val="center"/>
          </w:tcPr>
          <w:p w:rsidR="00335C13" w:rsidRDefault="009964A6">
            <w:pPr>
              <w:rPr>
                <w:rFonts w:ascii="宋体" w:hAnsi="宋体" w:cs="宋体"/>
                <w:kern w:val="0"/>
                <w:szCs w:val="21"/>
              </w:rPr>
            </w:pPr>
            <w:r>
              <w:rPr>
                <w:rFonts w:ascii="宋体" w:hAnsi="宋体" w:cs="宋体" w:hint="eastAsia"/>
                <w:kern w:val="0"/>
                <w:szCs w:val="21"/>
              </w:rPr>
              <w:t>有▲的技术参数为重要技术参数，每1项负偏离</w:t>
            </w:r>
            <w:r w:rsidRPr="000A0905">
              <w:rPr>
                <w:rFonts w:ascii="宋体" w:hAnsi="宋体" w:cs="宋体" w:hint="eastAsia"/>
                <w:kern w:val="0"/>
                <w:szCs w:val="21"/>
              </w:rPr>
              <w:t>，扣</w:t>
            </w:r>
            <w:r w:rsidR="00143F25" w:rsidRPr="000A0905">
              <w:rPr>
                <w:rFonts w:ascii="宋体" w:hAnsi="宋体" w:cs="宋体"/>
                <w:kern w:val="0"/>
                <w:szCs w:val="21"/>
              </w:rPr>
              <w:t>3</w:t>
            </w:r>
            <w:r w:rsidR="0087692C" w:rsidRPr="000A0905">
              <w:rPr>
                <w:rFonts w:ascii="宋体" w:hAnsi="宋体" w:cs="宋体" w:hint="eastAsia"/>
                <w:kern w:val="0"/>
                <w:szCs w:val="21"/>
              </w:rPr>
              <w:t>分</w:t>
            </w:r>
            <w:r>
              <w:rPr>
                <w:rFonts w:ascii="宋体" w:hAnsi="宋体" w:cs="宋体" w:hint="eastAsia"/>
                <w:kern w:val="0"/>
                <w:szCs w:val="21"/>
              </w:rPr>
              <w:t>。</w:t>
            </w:r>
            <w:r w:rsidR="005769FB">
              <w:rPr>
                <w:rFonts w:ascii="宋体" w:hAnsi="宋体" w:cs="宋体" w:hint="eastAsia"/>
                <w:kern w:val="0"/>
                <w:szCs w:val="21"/>
              </w:rPr>
              <w:t>扣完为止。</w:t>
            </w:r>
          </w:p>
          <w:p w:rsidR="00335C13" w:rsidRDefault="009964A6">
            <w:pPr>
              <w:rPr>
                <w:rFonts w:ascii="Arial" w:hAnsi="Arial" w:cs="Arial"/>
                <w:b/>
                <w:bCs/>
                <w:color w:val="0000FF"/>
                <w:sz w:val="18"/>
                <w:szCs w:val="18"/>
              </w:rPr>
            </w:pPr>
            <w:r>
              <w:rPr>
                <w:rFonts w:ascii="Arial" w:hAnsi="Arial" w:cs="Arial" w:hint="eastAsia"/>
                <w:b/>
                <w:bCs/>
                <w:color w:val="0000FF"/>
                <w:sz w:val="18"/>
                <w:szCs w:val="18"/>
              </w:rPr>
              <w:t>指引：</w:t>
            </w:r>
          </w:p>
          <w:p w:rsidR="00335C13" w:rsidRDefault="009964A6">
            <w:pPr>
              <w:rPr>
                <w:rFonts w:ascii="Arial" w:hAnsi="Arial" w:cs="Arial"/>
                <w:b/>
                <w:bCs/>
                <w:color w:val="0000FF"/>
                <w:sz w:val="18"/>
                <w:szCs w:val="18"/>
              </w:rPr>
            </w:pPr>
            <w:r>
              <w:rPr>
                <w:rFonts w:ascii="Arial" w:hAnsi="Arial" w:cs="Arial" w:hint="eastAsia"/>
                <w:b/>
                <w:bCs/>
                <w:color w:val="0000FF"/>
                <w:sz w:val="18"/>
                <w:szCs w:val="18"/>
              </w:rPr>
              <w:t>1</w:t>
            </w:r>
            <w:r>
              <w:rPr>
                <w:rFonts w:ascii="Arial" w:hAnsi="Arial" w:cs="Arial" w:hint="eastAsia"/>
                <w:b/>
                <w:bCs/>
                <w:color w:val="0000FF"/>
                <w:sz w:val="18"/>
                <w:szCs w:val="18"/>
              </w:rPr>
              <w:t>、按照重要技术参数评分</w:t>
            </w:r>
            <w:proofErr w:type="gramStart"/>
            <w:r>
              <w:rPr>
                <w:rFonts w:ascii="Arial" w:hAnsi="Arial" w:cs="Arial" w:hint="eastAsia"/>
                <w:b/>
                <w:bCs/>
                <w:color w:val="0000FF"/>
                <w:sz w:val="18"/>
                <w:szCs w:val="18"/>
              </w:rPr>
              <w:t>分值除</w:t>
            </w:r>
            <w:proofErr w:type="gramEnd"/>
            <w:r>
              <w:rPr>
                <w:rFonts w:ascii="Arial" w:hAnsi="Arial" w:cs="Arial" w:hint="eastAsia"/>
                <w:b/>
                <w:bCs/>
                <w:color w:val="0000FF"/>
                <w:sz w:val="18"/>
                <w:szCs w:val="18"/>
              </w:rPr>
              <w:t>以重点技术参数条款数量平均分配。</w:t>
            </w:r>
          </w:p>
          <w:p w:rsidR="00335C13" w:rsidRDefault="009964A6">
            <w:pPr>
              <w:rPr>
                <w:rFonts w:ascii="Arial" w:hAnsi="Arial" w:cs="Arial"/>
                <w:b/>
                <w:bCs/>
                <w:color w:val="0000FF"/>
                <w:sz w:val="18"/>
                <w:szCs w:val="18"/>
              </w:rPr>
            </w:pPr>
            <w:r>
              <w:rPr>
                <w:rFonts w:ascii="Arial" w:hAnsi="Arial" w:cs="Arial" w:hint="eastAsia"/>
                <w:b/>
                <w:bCs/>
                <w:color w:val="0000FF"/>
                <w:sz w:val="18"/>
                <w:szCs w:val="18"/>
              </w:rPr>
              <w:t>2</w:t>
            </w:r>
            <w:r>
              <w:rPr>
                <w:rFonts w:ascii="Arial" w:hAnsi="Arial" w:cs="Arial" w:hint="eastAsia"/>
                <w:b/>
                <w:bCs/>
                <w:color w:val="0000FF"/>
                <w:sz w:val="18"/>
                <w:szCs w:val="18"/>
              </w:rPr>
              <w:t>、每项负偏离最高不得超过</w:t>
            </w:r>
            <w:r>
              <w:rPr>
                <w:rFonts w:ascii="Arial" w:hAnsi="Arial" w:cs="Arial" w:hint="eastAsia"/>
                <w:b/>
                <w:bCs/>
                <w:color w:val="0000FF"/>
                <w:sz w:val="18"/>
                <w:szCs w:val="18"/>
              </w:rPr>
              <w:t>4</w:t>
            </w:r>
            <w:r>
              <w:rPr>
                <w:rFonts w:ascii="Arial" w:hAnsi="Arial" w:cs="Arial" w:hint="eastAsia"/>
                <w:b/>
                <w:bCs/>
                <w:color w:val="0000FF"/>
                <w:sz w:val="18"/>
                <w:szCs w:val="18"/>
              </w:rPr>
              <w:t>分。</w:t>
            </w:r>
          </w:p>
        </w:tc>
      </w:tr>
      <w:tr w:rsidR="00335C13">
        <w:trPr>
          <w:trHeight w:val="20"/>
          <w:jc w:val="center"/>
        </w:trPr>
        <w:tc>
          <w:tcPr>
            <w:tcW w:w="632" w:type="dxa"/>
            <w:gridSpan w:val="2"/>
            <w:vMerge/>
            <w:vAlign w:val="center"/>
          </w:tcPr>
          <w:p w:rsidR="00335C13" w:rsidRDefault="00335C13">
            <w:pPr>
              <w:spacing w:line="240" w:lineRule="exact"/>
              <w:jc w:val="center"/>
              <w:rPr>
                <w:rFonts w:ascii="宋体" w:hAnsi="宋体"/>
                <w:szCs w:val="21"/>
              </w:rPr>
            </w:pPr>
          </w:p>
        </w:tc>
        <w:tc>
          <w:tcPr>
            <w:tcW w:w="682" w:type="dxa"/>
            <w:gridSpan w:val="2"/>
            <w:vAlign w:val="center"/>
          </w:tcPr>
          <w:p w:rsidR="00335C13" w:rsidRDefault="009964A6">
            <w:pPr>
              <w:spacing w:line="240" w:lineRule="exact"/>
              <w:jc w:val="center"/>
              <w:rPr>
                <w:rFonts w:ascii="宋体" w:hAnsi="宋体"/>
                <w:szCs w:val="21"/>
              </w:rPr>
            </w:pPr>
            <w:r>
              <w:rPr>
                <w:rFonts w:ascii="宋体" w:hAnsi="宋体" w:hint="eastAsia"/>
                <w:szCs w:val="21"/>
              </w:rPr>
              <w:t>2</w:t>
            </w:r>
          </w:p>
        </w:tc>
        <w:tc>
          <w:tcPr>
            <w:tcW w:w="1213" w:type="dxa"/>
            <w:gridSpan w:val="2"/>
            <w:vAlign w:val="center"/>
          </w:tcPr>
          <w:p w:rsidR="00335C13" w:rsidRDefault="009964A6">
            <w:pPr>
              <w:spacing w:line="240" w:lineRule="exact"/>
              <w:jc w:val="center"/>
              <w:rPr>
                <w:rFonts w:ascii="宋体" w:hAnsi="宋体"/>
                <w:szCs w:val="21"/>
              </w:rPr>
            </w:pPr>
            <w:r>
              <w:rPr>
                <w:rFonts w:ascii="宋体" w:hAnsi="宋体" w:hint="eastAsia"/>
                <w:szCs w:val="21"/>
              </w:rPr>
              <w:t>一般参数响应评分（必选）</w:t>
            </w:r>
          </w:p>
        </w:tc>
        <w:tc>
          <w:tcPr>
            <w:tcW w:w="682" w:type="dxa"/>
            <w:vAlign w:val="center"/>
          </w:tcPr>
          <w:p w:rsidR="00335C13" w:rsidRDefault="00143F25">
            <w:pPr>
              <w:spacing w:line="240" w:lineRule="exact"/>
              <w:jc w:val="center"/>
              <w:rPr>
                <w:rFonts w:ascii="宋体" w:eastAsiaTheme="minorEastAsia" w:hAnsi="宋体"/>
                <w:szCs w:val="21"/>
              </w:rPr>
            </w:pPr>
            <w:r>
              <w:rPr>
                <w:rFonts w:ascii="宋体" w:hAnsi="宋体" w:hint="eastAsia"/>
                <w:szCs w:val="21"/>
              </w:rPr>
              <w:t>15</w:t>
            </w:r>
          </w:p>
        </w:tc>
        <w:tc>
          <w:tcPr>
            <w:tcW w:w="1114" w:type="dxa"/>
            <w:vAlign w:val="center"/>
          </w:tcPr>
          <w:p w:rsidR="00335C13" w:rsidRDefault="009964A6">
            <w:pPr>
              <w:spacing w:line="240" w:lineRule="exact"/>
              <w:jc w:val="center"/>
              <w:rPr>
                <w:rFonts w:ascii="宋体" w:hAnsi="宋体"/>
                <w:szCs w:val="21"/>
              </w:rPr>
            </w:pPr>
            <w:r>
              <w:rPr>
                <w:rFonts w:ascii="宋体" w:hAnsi="宋体" w:hint="eastAsia"/>
                <w:szCs w:val="21"/>
              </w:rPr>
              <w:t>专家打分</w:t>
            </w:r>
          </w:p>
        </w:tc>
        <w:tc>
          <w:tcPr>
            <w:tcW w:w="4217" w:type="dxa"/>
            <w:gridSpan w:val="2"/>
            <w:vAlign w:val="center"/>
          </w:tcPr>
          <w:p w:rsidR="00335C13" w:rsidRDefault="009964A6">
            <w:pPr>
              <w:widowControl/>
              <w:jc w:val="left"/>
              <w:rPr>
                <w:rFonts w:cs="宋体"/>
                <w:strike/>
                <w:szCs w:val="21"/>
              </w:rPr>
            </w:pPr>
            <w:r>
              <w:rPr>
                <w:rFonts w:cs="宋体" w:hint="eastAsia"/>
                <w:szCs w:val="21"/>
              </w:rPr>
              <w:t>投标供应商应如实填写《技术规格偏离表》，评审委员会根据技术需求参数响应情况进行打分，各项技术参数指标及要求全部满足的得</w:t>
            </w:r>
            <w:r>
              <w:rPr>
                <w:rFonts w:hint="eastAsia"/>
                <w:szCs w:val="21"/>
              </w:rPr>
              <w:t>满</w:t>
            </w:r>
            <w:r>
              <w:rPr>
                <w:rFonts w:cs="宋体" w:hint="eastAsia"/>
                <w:szCs w:val="21"/>
              </w:rPr>
              <w:t>分，</w:t>
            </w:r>
            <w:r>
              <w:rPr>
                <w:rFonts w:ascii="宋体" w:hAnsi="宋体" w:cs="宋体" w:hint="eastAsia"/>
                <w:kern w:val="0"/>
                <w:szCs w:val="21"/>
              </w:rPr>
              <w:t>每1条负偏离，</w:t>
            </w:r>
            <w:r w:rsidRPr="000A0905">
              <w:rPr>
                <w:rFonts w:ascii="宋体" w:hAnsi="宋体" w:cs="宋体" w:hint="eastAsia"/>
                <w:kern w:val="0"/>
                <w:szCs w:val="21"/>
              </w:rPr>
              <w:t>扣</w:t>
            </w:r>
            <w:r w:rsidR="00143F25" w:rsidRPr="000A0905">
              <w:rPr>
                <w:rFonts w:ascii="宋体" w:hAnsi="宋体" w:cs="宋体" w:hint="eastAsia"/>
                <w:kern w:val="0"/>
                <w:szCs w:val="21"/>
              </w:rPr>
              <w:t>1.5</w:t>
            </w:r>
            <w:r w:rsidRPr="000A0905">
              <w:rPr>
                <w:rFonts w:ascii="宋体" w:hAnsi="宋体" w:cs="宋体" w:hint="eastAsia"/>
                <w:kern w:val="0"/>
                <w:szCs w:val="21"/>
              </w:rPr>
              <w:t>分</w:t>
            </w:r>
            <w:r>
              <w:rPr>
                <w:rFonts w:ascii="宋体" w:hAnsi="宋体" w:cs="宋体" w:hint="eastAsia"/>
                <w:kern w:val="0"/>
                <w:szCs w:val="21"/>
              </w:rPr>
              <w:t>；扣完为止。</w:t>
            </w:r>
          </w:p>
          <w:p w:rsidR="00335C13" w:rsidRDefault="009964A6">
            <w:pPr>
              <w:rPr>
                <w:rFonts w:ascii="Arial" w:hAnsi="Arial" w:cs="Arial"/>
                <w:b/>
                <w:bCs/>
                <w:color w:val="0000FF"/>
                <w:sz w:val="18"/>
                <w:szCs w:val="18"/>
              </w:rPr>
            </w:pPr>
            <w:r>
              <w:rPr>
                <w:rFonts w:ascii="Arial" w:hAnsi="Arial" w:cs="Arial" w:hint="eastAsia"/>
                <w:b/>
                <w:bCs/>
                <w:color w:val="0000FF"/>
                <w:sz w:val="18"/>
                <w:szCs w:val="18"/>
              </w:rPr>
              <w:t>指引：</w:t>
            </w:r>
          </w:p>
          <w:p w:rsidR="00335C13" w:rsidRDefault="009964A6">
            <w:pPr>
              <w:rPr>
                <w:rFonts w:ascii="Arial" w:hAnsi="Arial" w:cs="Arial"/>
                <w:b/>
                <w:bCs/>
                <w:color w:val="0000FF"/>
                <w:sz w:val="18"/>
                <w:szCs w:val="18"/>
              </w:rPr>
            </w:pPr>
            <w:r>
              <w:rPr>
                <w:rFonts w:ascii="Arial" w:hAnsi="Arial" w:cs="Arial" w:hint="eastAsia"/>
                <w:b/>
                <w:bCs/>
                <w:color w:val="0000FF"/>
                <w:sz w:val="18"/>
                <w:szCs w:val="18"/>
              </w:rPr>
              <w:t>1</w:t>
            </w:r>
            <w:r>
              <w:rPr>
                <w:rFonts w:ascii="Arial" w:hAnsi="Arial" w:cs="Arial" w:hint="eastAsia"/>
                <w:b/>
                <w:bCs/>
                <w:color w:val="0000FF"/>
                <w:sz w:val="18"/>
                <w:szCs w:val="18"/>
              </w:rPr>
              <w:t>、一般技术参数评分每条扣分分值不得超过重要技术参数的扣分分值的</w:t>
            </w:r>
            <w:r>
              <w:rPr>
                <w:rFonts w:ascii="Arial" w:hAnsi="Arial" w:cs="Arial" w:hint="eastAsia"/>
                <w:b/>
                <w:bCs/>
                <w:color w:val="0000FF"/>
                <w:sz w:val="18"/>
                <w:szCs w:val="18"/>
              </w:rPr>
              <w:t>50%</w:t>
            </w:r>
            <w:r>
              <w:rPr>
                <w:rFonts w:ascii="Arial" w:hAnsi="Arial" w:cs="Arial" w:hint="eastAsia"/>
                <w:b/>
                <w:bCs/>
                <w:color w:val="0000FF"/>
                <w:sz w:val="18"/>
                <w:szCs w:val="18"/>
              </w:rPr>
              <w:t>。</w:t>
            </w:r>
          </w:p>
          <w:p w:rsidR="00335C13" w:rsidRDefault="009964A6">
            <w:pPr>
              <w:rPr>
                <w:rFonts w:ascii="宋体" w:hAnsi="宋体" w:cs="宋体"/>
                <w:b/>
                <w:bCs/>
                <w:kern w:val="0"/>
                <w:szCs w:val="21"/>
              </w:rPr>
            </w:pPr>
            <w:r>
              <w:rPr>
                <w:rFonts w:ascii="Arial" w:hAnsi="Arial" w:cs="Arial" w:hint="eastAsia"/>
                <w:b/>
                <w:bCs/>
                <w:color w:val="0000FF"/>
                <w:sz w:val="18"/>
                <w:szCs w:val="18"/>
              </w:rPr>
              <w:t>2</w:t>
            </w:r>
            <w:r>
              <w:rPr>
                <w:rFonts w:ascii="Arial" w:hAnsi="Arial" w:cs="Arial" w:hint="eastAsia"/>
                <w:b/>
                <w:bCs/>
                <w:color w:val="0000FF"/>
                <w:sz w:val="18"/>
                <w:szCs w:val="18"/>
              </w:rPr>
              <w:t>、每条扣分分值根据具体技术参数的数量综合设定。</w:t>
            </w:r>
          </w:p>
        </w:tc>
      </w:tr>
      <w:tr w:rsidR="00335C13">
        <w:trPr>
          <w:trHeight w:val="20"/>
          <w:jc w:val="center"/>
        </w:trPr>
        <w:tc>
          <w:tcPr>
            <w:tcW w:w="632" w:type="dxa"/>
            <w:gridSpan w:val="2"/>
            <w:vMerge/>
            <w:vAlign w:val="center"/>
          </w:tcPr>
          <w:p w:rsidR="00335C13" w:rsidRDefault="00335C13">
            <w:pPr>
              <w:spacing w:line="240" w:lineRule="exact"/>
              <w:jc w:val="center"/>
              <w:rPr>
                <w:rFonts w:ascii="宋体" w:hAnsi="宋体"/>
                <w:szCs w:val="21"/>
              </w:rPr>
            </w:pPr>
          </w:p>
        </w:tc>
        <w:tc>
          <w:tcPr>
            <w:tcW w:w="682" w:type="dxa"/>
            <w:gridSpan w:val="2"/>
            <w:vAlign w:val="center"/>
          </w:tcPr>
          <w:p w:rsidR="00335C13" w:rsidRDefault="009964A6">
            <w:pPr>
              <w:spacing w:line="240" w:lineRule="exact"/>
              <w:jc w:val="center"/>
              <w:rPr>
                <w:rFonts w:ascii="宋体" w:eastAsiaTheme="minorEastAsia" w:hAnsi="宋体"/>
                <w:szCs w:val="21"/>
              </w:rPr>
            </w:pPr>
            <w:r>
              <w:rPr>
                <w:rFonts w:ascii="宋体" w:hAnsi="宋体" w:hint="eastAsia"/>
                <w:szCs w:val="21"/>
              </w:rPr>
              <w:t>3</w:t>
            </w:r>
          </w:p>
        </w:tc>
        <w:tc>
          <w:tcPr>
            <w:tcW w:w="1213" w:type="dxa"/>
            <w:gridSpan w:val="2"/>
            <w:vAlign w:val="center"/>
          </w:tcPr>
          <w:p w:rsidR="00335C13" w:rsidRDefault="009964A6">
            <w:pPr>
              <w:spacing w:line="240" w:lineRule="exact"/>
              <w:jc w:val="center"/>
              <w:rPr>
                <w:rFonts w:ascii="宋体" w:hAnsi="宋体"/>
                <w:szCs w:val="21"/>
              </w:rPr>
            </w:pPr>
            <w:r>
              <w:rPr>
                <w:rFonts w:ascii="宋体" w:hAnsi="宋体" w:hint="eastAsia"/>
                <w:szCs w:val="21"/>
              </w:rPr>
              <w:t>技术保障措施</w:t>
            </w:r>
          </w:p>
          <w:p w:rsidR="00335C13" w:rsidRDefault="009964A6">
            <w:pPr>
              <w:spacing w:line="240" w:lineRule="exact"/>
              <w:jc w:val="center"/>
              <w:rPr>
                <w:rFonts w:ascii="宋体" w:hAnsi="宋体"/>
                <w:szCs w:val="21"/>
              </w:rPr>
            </w:pPr>
            <w:r>
              <w:rPr>
                <w:rFonts w:ascii="宋体" w:hAnsi="宋体" w:hint="eastAsia"/>
                <w:szCs w:val="21"/>
              </w:rPr>
              <w:t>（必选）</w:t>
            </w:r>
          </w:p>
        </w:tc>
        <w:tc>
          <w:tcPr>
            <w:tcW w:w="682" w:type="dxa"/>
            <w:vAlign w:val="center"/>
          </w:tcPr>
          <w:p w:rsidR="00335C13" w:rsidRDefault="009964A6">
            <w:pPr>
              <w:spacing w:line="240" w:lineRule="exact"/>
              <w:jc w:val="center"/>
              <w:rPr>
                <w:rFonts w:ascii="宋体" w:hAnsi="宋体"/>
                <w:szCs w:val="21"/>
              </w:rPr>
            </w:pPr>
            <w:r>
              <w:rPr>
                <w:rFonts w:ascii="宋体" w:hAnsi="宋体" w:hint="eastAsia"/>
                <w:szCs w:val="21"/>
              </w:rPr>
              <w:t>3</w:t>
            </w:r>
          </w:p>
        </w:tc>
        <w:tc>
          <w:tcPr>
            <w:tcW w:w="1114" w:type="dxa"/>
            <w:vAlign w:val="center"/>
          </w:tcPr>
          <w:p w:rsidR="00335C13" w:rsidRDefault="009964A6">
            <w:pPr>
              <w:spacing w:line="240" w:lineRule="exact"/>
              <w:jc w:val="center"/>
              <w:rPr>
                <w:rFonts w:ascii="宋体" w:hAnsi="宋体"/>
                <w:szCs w:val="21"/>
              </w:rPr>
            </w:pPr>
            <w:r>
              <w:rPr>
                <w:rFonts w:ascii="宋体" w:hAnsi="宋体" w:hint="eastAsia"/>
                <w:szCs w:val="21"/>
              </w:rPr>
              <w:t>专家打分</w:t>
            </w:r>
          </w:p>
        </w:tc>
        <w:tc>
          <w:tcPr>
            <w:tcW w:w="4217" w:type="dxa"/>
            <w:gridSpan w:val="2"/>
            <w:vAlign w:val="center"/>
          </w:tcPr>
          <w:p w:rsidR="00335C13" w:rsidRDefault="009964A6">
            <w:pPr>
              <w:jc w:val="left"/>
              <w:rPr>
                <w:rFonts w:ascii="宋体" w:hAnsi="宋体" w:cs="宋体"/>
                <w:szCs w:val="21"/>
              </w:rPr>
            </w:pPr>
            <w:r>
              <w:rPr>
                <w:rFonts w:ascii="宋体" w:hAnsi="宋体" w:cs="宋体" w:hint="eastAsia"/>
                <w:szCs w:val="21"/>
              </w:rPr>
              <w:t>在投标文件中：</w:t>
            </w:r>
          </w:p>
          <w:p w:rsidR="00335C13" w:rsidRDefault="009964A6">
            <w:pPr>
              <w:jc w:val="left"/>
              <w:rPr>
                <w:rFonts w:ascii="宋体" w:hAnsi="宋体" w:cs="宋体"/>
                <w:szCs w:val="21"/>
              </w:rPr>
            </w:pPr>
            <w:r>
              <w:rPr>
                <w:rFonts w:ascii="宋体" w:hAnsi="宋体" w:cs="宋体" w:hint="eastAsia"/>
                <w:szCs w:val="21"/>
              </w:rPr>
              <w:t>提供技术团队情况的，得1分；</w:t>
            </w:r>
          </w:p>
          <w:p w:rsidR="00335C13" w:rsidRDefault="009964A6">
            <w:pPr>
              <w:jc w:val="left"/>
              <w:rPr>
                <w:rFonts w:ascii="宋体" w:hAnsi="宋体" w:cs="宋体"/>
                <w:szCs w:val="21"/>
              </w:rPr>
            </w:pPr>
            <w:r>
              <w:rPr>
                <w:rFonts w:ascii="宋体" w:hAnsi="宋体" w:cs="宋体" w:hint="eastAsia"/>
                <w:szCs w:val="21"/>
              </w:rPr>
              <w:t>提供技术保障方案详情的，得1分；</w:t>
            </w:r>
          </w:p>
          <w:p w:rsidR="00335C13" w:rsidRDefault="009964A6">
            <w:pPr>
              <w:jc w:val="left"/>
              <w:rPr>
                <w:rFonts w:ascii="宋体" w:hAnsi="宋体" w:cs="宋体"/>
                <w:szCs w:val="21"/>
              </w:rPr>
            </w:pPr>
            <w:r>
              <w:rPr>
                <w:rFonts w:ascii="宋体" w:hAnsi="宋体" w:cs="宋体" w:hint="eastAsia"/>
                <w:szCs w:val="21"/>
              </w:rPr>
              <w:t>提供工期保证，项目履约进度计划的，得1分。</w:t>
            </w:r>
          </w:p>
          <w:p w:rsidR="00335C13" w:rsidRDefault="009964A6">
            <w:pPr>
              <w:jc w:val="left"/>
              <w:rPr>
                <w:rFonts w:ascii="宋体" w:hAnsi="宋体"/>
                <w:szCs w:val="21"/>
              </w:rPr>
            </w:pPr>
            <w:r>
              <w:rPr>
                <w:rFonts w:ascii="宋体" w:hAnsi="宋体" w:hint="eastAsia"/>
                <w:szCs w:val="21"/>
              </w:rPr>
              <w:t>未提供不得分。</w:t>
            </w:r>
          </w:p>
          <w:p w:rsidR="00335C13" w:rsidRDefault="009964A6">
            <w:pPr>
              <w:spacing w:line="240" w:lineRule="exact"/>
              <w:rPr>
                <w:rFonts w:ascii="宋体" w:hAnsi="宋体"/>
                <w:szCs w:val="21"/>
              </w:rPr>
            </w:pPr>
            <w:r>
              <w:rPr>
                <w:rFonts w:ascii="Arial" w:hAnsi="Arial" w:cs="Arial" w:hint="eastAsia"/>
                <w:b/>
                <w:bCs/>
                <w:color w:val="0000FF"/>
                <w:sz w:val="18"/>
                <w:szCs w:val="18"/>
              </w:rPr>
              <w:t>采购人可根据项目具体情况（如项质量控制、场地、车辆等）设置评分准则，为客观评审。</w:t>
            </w:r>
          </w:p>
        </w:tc>
      </w:tr>
      <w:tr w:rsidR="00335C13">
        <w:trPr>
          <w:trHeight w:val="1377"/>
          <w:jc w:val="center"/>
        </w:trPr>
        <w:tc>
          <w:tcPr>
            <w:tcW w:w="632" w:type="dxa"/>
            <w:gridSpan w:val="2"/>
            <w:vMerge/>
            <w:vAlign w:val="center"/>
          </w:tcPr>
          <w:p w:rsidR="00335C13" w:rsidRDefault="00335C13">
            <w:pPr>
              <w:spacing w:line="240" w:lineRule="exact"/>
              <w:jc w:val="center"/>
              <w:rPr>
                <w:rFonts w:ascii="宋体" w:hAnsi="宋体"/>
                <w:szCs w:val="21"/>
              </w:rPr>
            </w:pPr>
          </w:p>
        </w:tc>
        <w:tc>
          <w:tcPr>
            <w:tcW w:w="682" w:type="dxa"/>
            <w:gridSpan w:val="2"/>
            <w:vAlign w:val="center"/>
          </w:tcPr>
          <w:p w:rsidR="00335C13" w:rsidRDefault="009964A6">
            <w:pPr>
              <w:spacing w:line="240" w:lineRule="exact"/>
              <w:jc w:val="center"/>
              <w:rPr>
                <w:rFonts w:ascii="宋体" w:eastAsiaTheme="minorEastAsia" w:hAnsi="宋体"/>
                <w:szCs w:val="21"/>
              </w:rPr>
            </w:pPr>
            <w:r>
              <w:rPr>
                <w:rFonts w:ascii="宋体" w:eastAsiaTheme="minorEastAsia" w:hAnsi="宋体" w:hint="eastAsia"/>
                <w:szCs w:val="21"/>
              </w:rPr>
              <w:t>4</w:t>
            </w:r>
          </w:p>
        </w:tc>
        <w:tc>
          <w:tcPr>
            <w:tcW w:w="1213" w:type="dxa"/>
            <w:gridSpan w:val="2"/>
            <w:vAlign w:val="center"/>
          </w:tcPr>
          <w:p w:rsidR="00335C13" w:rsidRDefault="009964A6">
            <w:pPr>
              <w:spacing w:line="240" w:lineRule="exact"/>
              <w:jc w:val="center"/>
              <w:rPr>
                <w:rFonts w:ascii="宋体" w:hAnsi="宋体"/>
                <w:szCs w:val="21"/>
              </w:rPr>
            </w:pPr>
            <w:r>
              <w:rPr>
                <w:rFonts w:ascii="宋体" w:hAnsi="宋体" w:hint="eastAsia"/>
                <w:szCs w:val="21"/>
              </w:rPr>
              <w:t>施工安全保障措施</w:t>
            </w:r>
          </w:p>
          <w:p w:rsidR="00335C13" w:rsidRDefault="009964A6">
            <w:pPr>
              <w:spacing w:line="240" w:lineRule="exact"/>
              <w:jc w:val="center"/>
              <w:rPr>
                <w:rFonts w:ascii="宋体" w:hAnsi="宋体"/>
                <w:szCs w:val="21"/>
              </w:rPr>
            </w:pPr>
            <w:r>
              <w:rPr>
                <w:rFonts w:ascii="宋体" w:hAnsi="宋体" w:hint="eastAsia"/>
                <w:szCs w:val="21"/>
              </w:rPr>
              <w:t>（仅适用于有施工要求的项目）</w:t>
            </w:r>
          </w:p>
        </w:tc>
        <w:tc>
          <w:tcPr>
            <w:tcW w:w="682" w:type="dxa"/>
            <w:vAlign w:val="center"/>
          </w:tcPr>
          <w:p w:rsidR="00335C13" w:rsidRDefault="00143F25">
            <w:pPr>
              <w:spacing w:line="240" w:lineRule="exact"/>
              <w:jc w:val="center"/>
              <w:rPr>
                <w:rFonts w:ascii="宋体" w:hAnsi="宋体"/>
                <w:szCs w:val="21"/>
              </w:rPr>
            </w:pPr>
            <w:r>
              <w:rPr>
                <w:rFonts w:ascii="宋体" w:hAnsi="宋体" w:hint="eastAsia"/>
                <w:szCs w:val="21"/>
              </w:rPr>
              <w:t>2</w:t>
            </w:r>
          </w:p>
        </w:tc>
        <w:tc>
          <w:tcPr>
            <w:tcW w:w="1114" w:type="dxa"/>
            <w:vAlign w:val="center"/>
          </w:tcPr>
          <w:p w:rsidR="00335C13" w:rsidRDefault="009964A6">
            <w:pPr>
              <w:spacing w:line="240" w:lineRule="exact"/>
              <w:jc w:val="center"/>
              <w:rPr>
                <w:rFonts w:ascii="宋体" w:hAnsi="宋体"/>
                <w:szCs w:val="21"/>
              </w:rPr>
            </w:pPr>
            <w:r>
              <w:rPr>
                <w:rFonts w:ascii="宋体" w:hAnsi="宋体" w:hint="eastAsia"/>
                <w:szCs w:val="21"/>
              </w:rPr>
              <w:t>专家打分</w:t>
            </w:r>
          </w:p>
        </w:tc>
        <w:tc>
          <w:tcPr>
            <w:tcW w:w="4217" w:type="dxa"/>
            <w:gridSpan w:val="2"/>
            <w:vAlign w:val="center"/>
          </w:tcPr>
          <w:p w:rsidR="00335C13" w:rsidRPr="006D1577" w:rsidRDefault="009964A6">
            <w:pPr>
              <w:jc w:val="left"/>
              <w:rPr>
                <w:rFonts w:asciiTheme="minorEastAsia" w:eastAsiaTheme="minorEastAsia" w:hAnsiTheme="minorEastAsia"/>
                <w:szCs w:val="21"/>
              </w:rPr>
            </w:pPr>
            <w:r w:rsidRPr="006D1577">
              <w:rPr>
                <w:rFonts w:asciiTheme="minorEastAsia" w:eastAsiaTheme="minorEastAsia" w:hAnsiTheme="minorEastAsia" w:hint="eastAsia"/>
                <w:szCs w:val="21"/>
              </w:rPr>
              <w:t>在投标文件中：</w:t>
            </w:r>
          </w:p>
          <w:p w:rsidR="00335C13" w:rsidRPr="006D1577" w:rsidRDefault="009964A6">
            <w:pPr>
              <w:jc w:val="left"/>
              <w:rPr>
                <w:rFonts w:asciiTheme="minorEastAsia" w:eastAsiaTheme="minorEastAsia" w:hAnsiTheme="minorEastAsia" w:cs="Arial"/>
                <w:color w:val="333333"/>
                <w:szCs w:val="21"/>
                <w:shd w:val="clear" w:color="auto" w:fill="FFFFFF"/>
              </w:rPr>
            </w:pPr>
            <w:r w:rsidRPr="006D1577">
              <w:rPr>
                <w:rFonts w:asciiTheme="minorEastAsia" w:eastAsiaTheme="minorEastAsia" w:hAnsiTheme="minorEastAsia" w:hint="eastAsia"/>
                <w:szCs w:val="21"/>
              </w:rPr>
              <w:t>提供</w:t>
            </w:r>
            <w:r w:rsidRPr="006D1577">
              <w:rPr>
                <w:rFonts w:asciiTheme="minorEastAsia" w:eastAsiaTheme="minorEastAsia" w:hAnsiTheme="minorEastAsia" w:cs="Arial"/>
                <w:color w:val="333333"/>
                <w:szCs w:val="21"/>
                <w:shd w:val="clear" w:color="auto" w:fill="FFFFFF"/>
              </w:rPr>
              <w:t>现场的安全管理措施</w:t>
            </w:r>
            <w:r w:rsidRPr="006D1577">
              <w:rPr>
                <w:rFonts w:asciiTheme="minorEastAsia" w:eastAsiaTheme="minorEastAsia" w:hAnsiTheme="minorEastAsia" w:cs="Arial" w:hint="eastAsia"/>
                <w:color w:val="333333"/>
                <w:szCs w:val="21"/>
                <w:shd w:val="clear" w:color="auto" w:fill="FFFFFF"/>
              </w:rPr>
              <w:t>的，得</w:t>
            </w:r>
            <w:r w:rsidR="00615143" w:rsidRPr="006D1577">
              <w:rPr>
                <w:rFonts w:asciiTheme="minorEastAsia" w:eastAsiaTheme="minorEastAsia" w:hAnsiTheme="minorEastAsia" w:cs="Arial"/>
                <w:color w:val="333333"/>
                <w:szCs w:val="21"/>
                <w:shd w:val="clear" w:color="auto" w:fill="FFFFFF"/>
              </w:rPr>
              <w:t>0.5</w:t>
            </w:r>
            <w:r w:rsidRPr="006D1577">
              <w:rPr>
                <w:rFonts w:asciiTheme="minorEastAsia" w:eastAsiaTheme="minorEastAsia" w:hAnsiTheme="minorEastAsia" w:cs="Arial" w:hint="eastAsia"/>
                <w:color w:val="333333"/>
                <w:szCs w:val="21"/>
                <w:shd w:val="clear" w:color="auto" w:fill="FFFFFF"/>
              </w:rPr>
              <w:t>分；</w:t>
            </w:r>
          </w:p>
          <w:p w:rsidR="00335C13" w:rsidRPr="006D1577" w:rsidRDefault="009964A6">
            <w:pPr>
              <w:jc w:val="left"/>
              <w:rPr>
                <w:rFonts w:asciiTheme="minorEastAsia" w:eastAsiaTheme="minorEastAsia" w:hAnsiTheme="minorEastAsia" w:cs="Arial"/>
                <w:color w:val="333333"/>
                <w:szCs w:val="21"/>
                <w:shd w:val="clear" w:color="auto" w:fill="FFFFFF"/>
              </w:rPr>
            </w:pPr>
            <w:r w:rsidRPr="006D1577">
              <w:rPr>
                <w:rFonts w:asciiTheme="minorEastAsia" w:eastAsiaTheme="minorEastAsia" w:hAnsiTheme="minorEastAsia" w:cs="Arial" w:hint="eastAsia"/>
                <w:color w:val="333333"/>
                <w:szCs w:val="21"/>
                <w:shd w:val="clear" w:color="auto" w:fill="FFFFFF"/>
              </w:rPr>
              <w:t>提供安全检查措施的，得</w:t>
            </w:r>
            <w:r w:rsidR="00615143" w:rsidRPr="006D1577">
              <w:rPr>
                <w:rFonts w:asciiTheme="minorEastAsia" w:eastAsiaTheme="minorEastAsia" w:hAnsiTheme="minorEastAsia" w:cs="Arial"/>
                <w:color w:val="333333"/>
                <w:szCs w:val="21"/>
                <w:shd w:val="clear" w:color="auto" w:fill="FFFFFF"/>
              </w:rPr>
              <w:t>0.5</w:t>
            </w:r>
            <w:r w:rsidRPr="006D1577">
              <w:rPr>
                <w:rFonts w:asciiTheme="minorEastAsia" w:eastAsiaTheme="minorEastAsia" w:hAnsiTheme="minorEastAsia" w:cs="Arial" w:hint="eastAsia"/>
                <w:color w:val="333333"/>
                <w:szCs w:val="21"/>
                <w:shd w:val="clear" w:color="auto" w:fill="FFFFFF"/>
              </w:rPr>
              <w:t>分；</w:t>
            </w:r>
          </w:p>
          <w:p w:rsidR="00335C13" w:rsidRPr="006D1577" w:rsidRDefault="009964A6">
            <w:pPr>
              <w:jc w:val="left"/>
              <w:rPr>
                <w:rFonts w:asciiTheme="minorEastAsia" w:eastAsiaTheme="minorEastAsia" w:hAnsiTheme="minorEastAsia" w:cs="Arial"/>
                <w:color w:val="333333"/>
                <w:szCs w:val="21"/>
                <w:shd w:val="clear" w:color="auto" w:fill="FFFFFF"/>
              </w:rPr>
            </w:pPr>
            <w:r w:rsidRPr="006D1577">
              <w:rPr>
                <w:rFonts w:asciiTheme="minorEastAsia" w:eastAsiaTheme="minorEastAsia" w:hAnsiTheme="minorEastAsia" w:cs="Arial" w:hint="eastAsia"/>
                <w:color w:val="333333"/>
                <w:szCs w:val="21"/>
                <w:shd w:val="clear" w:color="auto" w:fill="FFFFFF"/>
              </w:rPr>
              <w:t>提供突发事故应急保障措施的，得1分。</w:t>
            </w:r>
          </w:p>
          <w:p w:rsidR="00335C13" w:rsidRPr="006D1577" w:rsidRDefault="009964A6">
            <w:pPr>
              <w:jc w:val="left"/>
              <w:rPr>
                <w:rFonts w:asciiTheme="minorEastAsia" w:eastAsiaTheme="minorEastAsia" w:hAnsiTheme="minorEastAsia"/>
                <w:szCs w:val="21"/>
              </w:rPr>
            </w:pPr>
            <w:r w:rsidRPr="006D1577">
              <w:rPr>
                <w:rFonts w:asciiTheme="minorEastAsia" w:eastAsiaTheme="minorEastAsia" w:hAnsiTheme="minorEastAsia" w:hint="eastAsia"/>
                <w:szCs w:val="21"/>
              </w:rPr>
              <w:t>未提供不得分。</w:t>
            </w:r>
          </w:p>
          <w:p w:rsidR="00335C13" w:rsidRDefault="009964A6">
            <w:pPr>
              <w:spacing w:line="240" w:lineRule="exact"/>
              <w:rPr>
                <w:rFonts w:ascii="宋体" w:hAnsi="宋体" w:cs="宋体"/>
                <w:szCs w:val="21"/>
              </w:rPr>
            </w:pPr>
            <w:r>
              <w:rPr>
                <w:rFonts w:ascii="Arial" w:hAnsi="Arial" w:cs="Arial" w:hint="eastAsia"/>
                <w:b/>
                <w:bCs/>
                <w:color w:val="0000FF"/>
                <w:sz w:val="18"/>
                <w:szCs w:val="18"/>
              </w:rPr>
              <w:t>采购人可根据项目具体情况设置评分准则，为客观评审。</w:t>
            </w:r>
          </w:p>
        </w:tc>
      </w:tr>
      <w:tr w:rsidR="00335C13">
        <w:trPr>
          <w:trHeight w:val="20"/>
          <w:jc w:val="center"/>
        </w:trPr>
        <w:tc>
          <w:tcPr>
            <w:tcW w:w="8540" w:type="dxa"/>
            <w:gridSpan w:val="10"/>
            <w:vAlign w:val="center"/>
          </w:tcPr>
          <w:p w:rsidR="00335C13" w:rsidRDefault="009964A6">
            <w:pPr>
              <w:spacing w:line="240" w:lineRule="exact"/>
              <w:rPr>
                <w:rFonts w:ascii="Arial" w:hAnsi="Arial" w:cs="Arial"/>
                <w:b/>
                <w:bCs/>
                <w:color w:val="0000FF"/>
                <w:sz w:val="18"/>
                <w:szCs w:val="18"/>
              </w:rPr>
            </w:pPr>
            <w:r>
              <w:rPr>
                <w:rFonts w:ascii="Arial" w:hAnsi="Arial" w:cs="Arial" w:hint="eastAsia"/>
                <w:b/>
                <w:bCs/>
                <w:color w:val="0000FF"/>
                <w:sz w:val="18"/>
                <w:szCs w:val="18"/>
              </w:rPr>
              <w:t>指引：</w:t>
            </w:r>
            <w:r>
              <w:rPr>
                <w:rFonts w:ascii="Arial" w:hAnsi="Arial" w:cs="Arial" w:hint="eastAsia"/>
                <w:b/>
                <w:bCs/>
                <w:color w:val="0000FF"/>
                <w:sz w:val="18"/>
                <w:szCs w:val="18"/>
              </w:rPr>
              <w:t>1</w:t>
            </w:r>
            <w:r>
              <w:rPr>
                <w:rFonts w:ascii="Arial" w:hAnsi="Arial" w:cs="Arial" w:hint="eastAsia"/>
                <w:b/>
                <w:bCs/>
                <w:color w:val="0000FF"/>
                <w:sz w:val="18"/>
                <w:szCs w:val="18"/>
              </w:rPr>
              <w:t>、技术参数响应评分分值合计应不少于</w:t>
            </w:r>
            <w:r>
              <w:rPr>
                <w:rFonts w:ascii="Arial" w:hAnsi="Arial" w:cs="Arial" w:hint="eastAsia"/>
                <w:b/>
                <w:bCs/>
                <w:color w:val="0000FF"/>
                <w:sz w:val="18"/>
                <w:szCs w:val="18"/>
              </w:rPr>
              <w:t>45</w:t>
            </w:r>
            <w:r>
              <w:rPr>
                <w:rFonts w:ascii="Arial" w:hAnsi="Arial" w:cs="Arial" w:hint="eastAsia"/>
                <w:b/>
                <w:bCs/>
                <w:color w:val="0000FF"/>
                <w:sz w:val="18"/>
                <w:szCs w:val="18"/>
              </w:rPr>
              <w:t>分；</w:t>
            </w:r>
          </w:p>
          <w:p w:rsidR="00335C13" w:rsidRDefault="009964A6">
            <w:pPr>
              <w:spacing w:line="240" w:lineRule="exact"/>
              <w:rPr>
                <w:rFonts w:ascii="Arial" w:hAnsi="Arial" w:cs="Arial"/>
                <w:b/>
                <w:bCs/>
                <w:color w:val="0000FF"/>
                <w:sz w:val="18"/>
                <w:szCs w:val="18"/>
              </w:rPr>
            </w:pPr>
            <w:r>
              <w:rPr>
                <w:rFonts w:ascii="Arial" w:hAnsi="Arial" w:cs="Arial" w:hint="eastAsia"/>
                <w:b/>
                <w:bCs/>
                <w:color w:val="0000FF"/>
                <w:sz w:val="18"/>
                <w:szCs w:val="18"/>
              </w:rPr>
              <w:t>2</w:t>
            </w:r>
            <w:r>
              <w:rPr>
                <w:rFonts w:ascii="Arial" w:hAnsi="Arial" w:cs="Arial" w:hint="eastAsia"/>
                <w:b/>
                <w:bCs/>
                <w:color w:val="0000FF"/>
                <w:sz w:val="18"/>
                <w:szCs w:val="18"/>
              </w:rPr>
              <w:t>、“重要参数技术响应评分”</w:t>
            </w:r>
            <w:r>
              <w:rPr>
                <w:rFonts w:ascii="Arial" w:hAnsi="Arial" w:cs="Arial" w:hint="eastAsia"/>
                <w:b/>
                <w:bCs/>
                <w:color w:val="0000FF"/>
                <w:sz w:val="18"/>
                <w:szCs w:val="18"/>
              </w:rPr>
              <w:t xml:space="preserve"> </w:t>
            </w:r>
            <w:r>
              <w:rPr>
                <w:rFonts w:ascii="Arial" w:hAnsi="Arial" w:cs="Arial" w:hint="eastAsia"/>
                <w:b/>
                <w:bCs/>
                <w:color w:val="0000FF"/>
                <w:sz w:val="18"/>
                <w:szCs w:val="18"/>
              </w:rPr>
              <w:t>的分值合计应≤技术参数响应评分总分的</w:t>
            </w:r>
            <w:r>
              <w:rPr>
                <w:rFonts w:ascii="Arial" w:hAnsi="Arial" w:cs="Arial" w:hint="eastAsia"/>
                <w:b/>
                <w:bCs/>
                <w:color w:val="0000FF"/>
                <w:sz w:val="18"/>
                <w:szCs w:val="18"/>
              </w:rPr>
              <w:t>40%</w:t>
            </w:r>
            <w:r>
              <w:rPr>
                <w:rFonts w:ascii="Arial" w:hAnsi="Arial" w:cs="Arial" w:hint="eastAsia"/>
                <w:b/>
                <w:bCs/>
                <w:color w:val="0000FF"/>
                <w:sz w:val="18"/>
                <w:szCs w:val="18"/>
              </w:rPr>
              <w:t>；</w:t>
            </w:r>
          </w:p>
          <w:p w:rsidR="00335C13" w:rsidRDefault="009964A6">
            <w:pPr>
              <w:spacing w:line="240" w:lineRule="exact"/>
              <w:rPr>
                <w:rFonts w:ascii="Arial" w:hAnsi="Arial" w:cs="Arial"/>
                <w:b/>
                <w:bCs/>
                <w:color w:val="0000FF"/>
                <w:sz w:val="18"/>
                <w:szCs w:val="18"/>
              </w:rPr>
            </w:pPr>
            <w:r>
              <w:rPr>
                <w:rFonts w:ascii="Arial" w:hAnsi="Arial" w:cs="Arial" w:hint="eastAsia"/>
                <w:b/>
                <w:bCs/>
                <w:color w:val="0000FF"/>
                <w:sz w:val="18"/>
                <w:szCs w:val="18"/>
              </w:rPr>
              <w:t>3</w:t>
            </w:r>
            <w:r>
              <w:rPr>
                <w:rFonts w:ascii="Arial" w:hAnsi="Arial" w:cs="Arial" w:hint="eastAsia"/>
                <w:b/>
                <w:bCs/>
                <w:color w:val="0000FF"/>
                <w:sz w:val="18"/>
                <w:szCs w:val="18"/>
              </w:rPr>
              <w:t>、选择“样品评审”，则必须在技术要求中有具体要求内容，否则</w:t>
            </w:r>
            <w:proofErr w:type="gramStart"/>
            <w:r>
              <w:rPr>
                <w:rFonts w:ascii="Arial" w:hAnsi="Arial" w:cs="Arial" w:hint="eastAsia"/>
                <w:b/>
                <w:bCs/>
                <w:color w:val="0000FF"/>
                <w:sz w:val="18"/>
                <w:szCs w:val="18"/>
              </w:rPr>
              <w:t>不</w:t>
            </w:r>
            <w:proofErr w:type="gramEnd"/>
            <w:r>
              <w:rPr>
                <w:rFonts w:ascii="Arial" w:hAnsi="Arial" w:cs="Arial" w:hint="eastAsia"/>
                <w:b/>
                <w:bCs/>
                <w:color w:val="0000FF"/>
                <w:sz w:val="18"/>
                <w:szCs w:val="18"/>
              </w:rPr>
              <w:t>应选</w:t>
            </w:r>
            <w:proofErr w:type="gramStart"/>
            <w:r>
              <w:rPr>
                <w:rFonts w:ascii="Arial" w:hAnsi="Arial" w:cs="Arial" w:hint="eastAsia"/>
                <w:b/>
                <w:bCs/>
                <w:color w:val="0000FF"/>
                <w:sz w:val="18"/>
                <w:szCs w:val="18"/>
              </w:rPr>
              <w:t>择</w:t>
            </w:r>
            <w:proofErr w:type="gramEnd"/>
            <w:r>
              <w:rPr>
                <w:rFonts w:ascii="Arial" w:hAnsi="Arial" w:cs="Arial" w:hint="eastAsia"/>
                <w:b/>
                <w:bCs/>
                <w:color w:val="0000FF"/>
                <w:sz w:val="18"/>
                <w:szCs w:val="18"/>
              </w:rPr>
              <w:t>。</w:t>
            </w:r>
          </w:p>
          <w:p w:rsidR="00335C13" w:rsidRDefault="009964A6">
            <w:pPr>
              <w:spacing w:line="240" w:lineRule="exact"/>
              <w:rPr>
                <w:rFonts w:ascii="Arial" w:hAnsi="Arial" w:cs="Arial"/>
                <w:b/>
                <w:bCs/>
                <w:color w:val="0000FF"/>
                <w:sz w:val="18"/>
                <w:szCs w:val="18"/>
              </w:rPr>
            </w:pPr>
            <w:r>
              <w:rPr>
                <w:rFonts w:ascii="Arial" w:hAnsi="Arial" w:cs="Arial" w:hint="eastAsia"/>
                <w:b/>
                <w:bCs/>
                <w:color w:val="0000FF"/>
                <w:sz w:val="18"/>
                <w:szCs w:val="18"/>
              </w:rPr>
              <w:t>4</w:t>
            </w:r>
            <w:r>
              <w:rPr>
                <w:rFonts w:ascii="Arial" w:hAnsi="Arial" w:cs="Arial" w:hint="eastAsia"/>
                <w:b/>
                <w:bCs/>
                <w:color w:val="0000FF"/>
                <w:sz w:val="18"/>
                <w:szCs w:val="18"/>
              </w:rPr>
              <w:t>、一般不得要求供应商提供样品，仅凭书面方式不能准确描述采购需求或者需要对样品进行主观判断以确认是否满足采购需求等特殊情况除外。如外观设计、生物制品、粮食等。如需样品评审须详细说明特殊情况，且所有采购项目不允许要求供应商提供大样（《政府采购货物和服务招标投标管理办法》（财政部令第</w:t>
            </w:r>
            <w:r>
              <w:rPr>
                <w:rFonts w:ascii="Arial" w:hAnsi="Arial" w:cs="Arial" w:hint="eastAsia"/>
                <w:b/>
                <w:bCs/>
                <w:color w:val="0000FF"/>
                <w:sz w:val="18"/>
                <w:szCs w:val="18"/>
              </w:rPr>
              <w:t>87</w:t>
            </w:r>
            <w:r>
              <w:rPr>
                <w:rFonts w:ascii="Arial" w:hAnsi="Arial" w:cs="Arial" w:hint="eastAsia"/>
                <w:b/>
                <w:bCs/>
                <w:color w:val="0000FF"/>
                <w:sz w:val="18"/>
                <w:szCs w:val="18"/>
              </w:rPr>
              <w:t>号）第二十二条，《中华人民共和国政府采购法实施条例》释义）</w:t>
            </w:r>
          </w:p>
          <w:p w:rsidR="00335C13" w:rsidRDefault="009964A6">
            <w:pPr>
              <w:spacing w:line="240" w:lineRule="exact"/>
              <w:rPr>
                <w:rFonts w:ascii="宋体" w:hAnsi="宋体" w:cs="宋体"/>
                <w:bCs/>
                <w:szCs w:val="21"/>
              </w:rPr>
            </w:pPr>
            <w:r>
              <w:rPr>
                <w:rFonts w:ascii="Arial" w:hAnsi="Arial" w:cs="Arial" w:hint="eastAsia"/>
                <w:b/>
                <w:bCs/>
                <w:color w:val="0000FF"/>
                <w:sz w:val="18"/>
                <w:szCs w:val="18"/>
              </w:rPr>
              <w:t>5</w:t>
            </w:r>
            <w:r>
              <w:rPr>
                <w:rFonts w:ascii="Arial" w:hAnsi="Arial" w:cs="Arial" w:hint="eastAsia"/>
                <w:b/>
                <w:bCs/>
                <w:color w:val="0000FF"/>
                <w:sz w:val="18"/>
                <w:szCs w:val="18"/>
              </w:rPr>
              <w:t>、特别项目可在此基础上另行增加评分项目，必须提供书面说明。</w:t>
            </w:r>
          </w:p>
        </w:tc>
      </w:tr>
      <w:tr w:rsidR="00335C13">
        <w:trPr>
          <w:trHeight w:val="20"/>
          <w:jc w:val="center"/>
        </w:trPr>
        <w:tc>
          <w:tcPr>
            <w:tcW w:w="618" w:type="dxa"/>
            <w:vAlign w:val="center"/>
          </w:tcPr>
          <w:p w:rsidR="00335C13" w:rsidRDefault="009964A6">
            <w:pPr>
              <w:spacing w:line="240" w:lineRule="exact"/>
              <w:jc w:val="center"/>
              <w:rPr>
                <w:rFonts w:ascii="宋体" w:hAnsi="宋体"/>
                <w:szCs w:val="21"/>
              </w:rPr>
            </w:pPr>
            <w:r>
              <w:rPr>
                <w:rFonts w:ascii="宋体" w:hAnsi="宋体"/>
                <w:szCs w:val="21"/>
              </w:rPr>
              <w:lastRenderedPageBreak/>
              <w:t>3</w:t>
            </w:r>
          </w:p>
        </w:tc>
        <w:tc>
          <w:tcPr>
            <w:tcW w:w="3705" w:type="dxa"/>
            <w:gridSpan w:val="7"/>
            <w:vAlign w:val="center"/>
          </w:tcPr>
          <w:p w:rsidR="00335C13" w:rsidRPr="000A0905" w:rsidRDefault="009964A6">
            <w:pPr>
              <w:spacing w:line="240" w:lineRule="exact"/>
              <w:jc w:val="center"/>
              <w:rPr>
                <w:rFonts w:ascii="宋体" w:hAnsi="宋体"/>
                <w:szCs w:val="21"/>
              </w:rPr>
            </w:pPr>
            <w:r w:rsidRPr="000A0905">
              <w:rPr>
                <w:rFonts w:ascii="宋体" w:hAnsi="宋体" w:hint="eastAsia"/>
                <w:szCs w:val="21"/>
              </w:rPr>
              <w:t>商务部分</w:t>
            </w:r>
          </w:p>
        </w:tc>
        <w:tc>
          <w:tcPr>
            <w:tcW w:w="4217" w:type="dxa"/>
            <w:gridSpan w:val="2"/>
            <w:vAlign w:val="center"/>
          </w:tcPr>
          <w:p w:rsidR="00335C13" w:rsidRPr="000A0905" w:rsidRDefault="00A70228">
            <w:pPr>
              <w:spacing w:line="240" w:lineRule="exact"/>
              <w:jc w:val="center"/>
              <w:rPr>
                <w:rFonts w:ascii="宋体" w:eastAsiaTheme="minorEastAsia" w:hAnsi="宋体"/>
                <w:szCs w:val="21"/>
              </w:rPr>
            </w:pPr>
            <w:r w:rsidRPr="000A0905">
              <w:rPr>
                <w:rFonts w:ascii="宋体" w:hAnsi="宋体" w:hint="eastAsia"/>
                <w:szCs w:val="21"/>
              </w:rPr>
              <w:t>20</w:t>
            </w:r>
          </w:p>
        </w:tc>
      </w:tr>
      <w:tr w:rsidR="00335C13">
        <w:trPr>
          <w:trHeight w:val="20"/>
          <w:jc w:val="center"/>
        </w:trPr>
        <w:tc>
          <w:tcPr>
            <w:tcW w:w="618" w:type="dxa"/>
            <w:vMerge w:val="restart"/>
            <w:vAlign w:val="center"/>
          </w:tcPr>
          <w:p w:rsidR="00335C13" w:rsidRDefault="00335C13">
            <w:pPr>
              <w:spacing w:line="240" w:lineRule="exact"/>
              <w:jc w:val="center"/>
              <w:rPr>
                <w:rFonts w:ascii="宋体" w:hAnsi="宋体"/>
                <w:szCs w:val="21"/>
              </w:rPr>
            </w:pPr>
          </w:p>
        </w:tc>
        <w:tc>
          <w:tcPr>
            <w:tcW w:w="682" w:type="dxa"/>
            <w:gridSpan w:val="2"/>
            <w:vAlign w:val="center"/>
          </w:tcPr>
          <w:p w:rsidR="00335C13" w:rsidRDefault="009964A6">
            <w:pPr>
              <w:spacing w:line="240" w:lineRule="exact"/>
              <w:jc w:val="center"/>
              <w:rPr>
                <w:rFonts w:ascii="宋体" w:hAnsi="宋体"/>
                <w:szCs w:val="21"/>
              </w:rPr>
            </w:pPr>
            <w:r>
              <w:rPr>
                <w:rFonts w:ascii="宋体" w:hAnsi="宋体" w:hint="eastAsia"/>
                <w:szCs w:val="21"/>
              </w:rPr>
              <w:t>序号</w:t>
            </w:r>
          </w:p>
        </w:tc>
        <w:tc>
          <w:tcPr>
            <w:tcW w:w="1214" w:type="dxa"/>
            <w:gridSpan w:val="2"/>
            <w:vAlign w:val="center"/>
          </w:tcPr>
          <w:p w:rsidR="00335C13" w:rsidRDefault="009964A6">
            <w:pPr>
              <w:spacing w:line="240" w:lineRule="exact"/>
              <w:jc w:val="center"/>
              <w:rPr>
                <w:rFonts w:ascii="宋体" w:hAnsi="宋体"/>
                <w:szCs w:val="21"/>
              </w:rPr>
            </w:pPr>
            <w:r>
              <w:rPr>
                <w:rFonts w:ascii="宋体" w:hAnsi="宋体" w:hint="eastAsia"/>
                <w:szCs w:val="21"/>
              </w:rPr>
              <w:t>评分因素</w:t>
            </w:r>
          </w:p>
        </w:tc>
        <w:tc>
          <w:tcPr>
            <w:tcW w:w="695" w:type="dxa"/>
            <w:gridSpan w:val="2"/>
            <w:vAlign w:val="center"/>
          </w:tcPr>
          <w:p w:rsidR="00335C13" w:rsidRDefault="009964A6">
            <w:pPr>
              <w:spacing w:line="240" w:lineRule="exact"/>
              <w:jc w:val="center"/>
              <w:rPr>
                <w:rFonts w:ascii="宋体" w:hAnsi="宋体"/>
                <w:szCs w:val="21"/>
              </w:rPr>
            </w:pPr>
            <w:r>
              <w:rPr>
                <w:rFonts w:ascii="宋体" w:hAnsi="宋体" w:hint="eastAsia"/>
                <w:szCs w:val="21"/>
              </w:rPr>
              <w:t>权重</w:t>
            </w:r>
          </w:p>
        </w:tc>
        <w:tc>
          <w:tcPr>
            <w:tcW w:w="1114" w:type="dxa"/>
            <w:vAlign w:val="center"/>
          </w:tcPr>
          <w:p w:rsidR="00335C13" w:rsidRPr="000A0905" w:rsidRDefault="009964A6">
            <w:pPr>
              <w:spacing w:line="240" w:lineRule="exact"/>
              <w:jc w:val="center"/>
              <w:rPr>
                <w:rFonts w:ascii="宋体" w:hAnsi="宋体"/>
                <w:szCs w:val="21"/>
              </w:rPr>
            </w:pPr>
            <w:r w:rsidRPr="000A0905">
              <w:rPr>
                <w:rFonts w:ascii="宋体" w:hAnsi="宋体" w:hint="eastAsia"/>
                <w:szCs w:val="21"/>
              </w:rPr>
              <w:t>评分方式</w:t>
            </w:r>
          </w:p>
        </w:tc>
        <w:tc>
          <w:tcPr>
            <w:tcW w:w="4217" w:type="dxa"/>
            <w:gridSpan w:val="2"/>
            <w:vAlign w:val="center"/>
          </w:tcPr>
          <w:p w:rsidR="00335C13" w:rsidRPr="000A0905" w:rsidRDefault="009964A6">
            <w:pPr>
              <w:spacing w:line="240" w:lineRule="exact"/>
              <w:jc w:val="center"/>
              <w:rPr>
                <w:rFonts w:ascii="宋体" w:hAnsi="宋体"/>
                <w:szCs w:val="21"/>
              </w:rPr>
            </w:pPr>
            <w:r w:rsidRPr="000A0905">
              <w:rPr>
                <w:rFonts w:ascii="宋体" w:hAnsi="宋体" w:hint="eastAsia"/>
                <w:szCs w:val="21"/>
              </w:rPr>
              <w:t>评分准则</w:t>
            </w:r>
          </w:p>
        </w:tc>
      </w:tr>
      <w:tr w:rsidR="00335C13">
        <w:trPr>
          <w:trHeight w:val="20"/>
          <w:jc w:val="center"/>
        </w:trPr>
        <w:tc>
          <w:tcPr>
            <w:tcW w:w="618" w:type="dxa"/>
            <w:vMerge/>
            <w:vAlign w:val="center"/>
          </w:tcPr>
          <w:p w:rsidR="00335C13" w:rsidRDefault="00335C13">
            <w:pPr>
              <w:spacing w:line="240" w:lineRule="exact"/>
              <w:jc w:val="center"/>
              <w:rPr>
                <w:rFonts w:ascii="宋体" w:hAnsi="宋体"/>
                <w:szCs w:val="21"/>
              </w:rPr>
            </w:pPr>
          </w:p>
        </w:tc>
        <w:tc>
          <w:tcPr>
            <w:tcW w:w="682" w:type="dxa"/>
            <w:gridSpan w:val="2"/>
            <w:vAlign w:val="center"/>
          </w:tcPr>
          <w:p w:rsidR="00335C13" w:rsidRDefault="009964A6">
            <w:pPr>
              <w:spacing w:line="240" w:lineRule="exact"/>
              <w:jc w:val="center"/>
              <w:rPr>
                <w:rFonts w:ascii="宋体" w:eastAsiaTheme="minorEastAsia" w:hAnsi="宋体"/>
                <w:szCs w:val="21"/>
              </w:rPr>
            </w:pPr>
            <w:r>
              <w:rPr>
                <w:rFonts w:ascii="宋体" w:hAnsi="宋体" w:hint="eastAsia"/>
                <w:szCs w:val="21"/>
              </w:rPr>
              <w:t>1</w:t>
            </w:r>
          </w:p>
        </w:tc>
        <w:tc>
          <w:tcPr>
            <w:tcW w:w="1214" w:type="dxa"/>
            <w:gridSpan w:val="2"/>
            <w:vAlign w:val="center"/>
          </w:tcPr>
          <w:p w:rsidR="00335C13" w:rsidRDefault="009964A6">
            <w:pPr>
              <w:spacing w:line="240" w:lineRule="exact"/>
              <w:jc w:val="center"/>
              <w:rPr>
                <w:rFonts w:ascii="宋体" w:hAnsi="宋体"/>
                <w:szCs w:val="21"/>
              </w:rPr>
            </w:pPr>
            <w:r>
              <w:rPr>
                <w:rFonts w:ascii="宋体" w:hAnsi="宋体" w:hint="eastAsia"/>
                <w:szCs w:val="21"/>
              </w:rPr>
              <w:t>有效业绩（可选）</w:t>
            </w:r>
          </w:p>
        </w:tc>
        <w:tc>
          <w:tcPr>
            <w:tcW w:w="695" w:type="dxa"/>
            <w:gridSpan w:val="2"/>
            <w:vAlign w:val="center"/>
          </w:tcPr>
          <w:p w:rsidR="00335C13" w:rsidRDefault="009964A6">
            <w:pPr>
              <w:spacing w:line="240" w:lineRule="exact"/>
              <w:jc w:val="center"/>
              <w:rPr>
                <w:rFonts w:ascii="宋体" w:hAnsi="宋体"/>
                <w:szCs w:val="21"/>
              </w:rPr>
            </w:pPr>
            <w:r>
              <w:rPr>
                <w:rFonts w:ascii="宋体" w:hAnsi="宋体" w:cs="宋体" w:hint="eastAsia"/>
                <w:szCs w:val="21"/>
              </w:rPr>
              <w:t>6</w:t>
            </w:r>
          </w:p>
        </w:tc>
        <w:tc>
          <w:tcPr>
            <w:tcW w:w="1114" w:type="dxa"/>
            <w:vAlign w:val="center"/>
          </w:tcPr>
          <w:p w:rsidR="00335C13" w:rsidRDefault="009964A6">
            <w:pPr>
              <w:spacing w:line="240" w:lineRule="exact"/>
              <w:jc w:val="center"/>
              <w:rPr>
                <w:rFonts w:ascii="宋体" w:hAnsi="宋体"/>
                <w:szCs w:val="21"/>
              </w:rPr>
            </w:pPr>
            <w:r>
              <w:rPr>
                <w:rFonts w:ascii="宋体" w:hAnsi="宋体" w:hint="eastAsia"/>
                <w:szCs w:val="21"/>
              </w:rPr>
              <w:t>专家评分</w:t>
            </w:r>
          </w:p>
        </w:tc>
        <w:tc>
          <w:tcPr>
            <w:tcW w:w="4217" w:type="dxa"/>
            <w:gridSpan w:val="2"/>
            <w:vAlign w:val="center"/>
          </w:tcPr>
          <w:p w:rsidR="00335C13" w:rsidRPr="000A0905" w:rsidRDefault="009964A6">
            <w:pPr>
              <w:rPr>
                <w:rFonts w:ascii="宋体" w:hAnsi="宋体" w:cs="宋体"/>
                <w:kern w:val="0"/>
                <w:szCs w:val="21"/>
                <w:u w:val="single"/>
              </w:rPr>
            </w:pPr>
            <w:r w:rsidRPr="000A0905">
              <w:rPr>
                <w:rFonts w:ascii="宋体" w:hAnsi="宋体" w:hint="eastAsia"/>
                <w:szCs w:val="21"/>
              </w:rPr>
              <w:t>每有一项有效业绩，得</w:t>
            </w:r>
            <w:r w:rsidR="00083E53" w:rsidRPr="000A0905">
              <w:rPr>
                <w:rFonts w:ascii="宋体" w:hAnsi="宋体" w:hint="eastAsia"/>
                <w:szCs w:val="21"/>
              </w:rPr>
              <w:t>2</w:t>
            </w:r>
            <w:r w:rsidRPr="000A0905">
              <w:rPr>
                <w:rFonts w:ascii="宋体" w:hAnsi="宋体" w:hint="eastAsia"/>
                <w:szCs w:val="21"/>
              </w:rPr>
              <w:t>分；</w:t>
            </w:r>
            <w:r w:rsidRPr="000A0905">
              <w:rPr>
                <w:rFonts w:ascii="宋体" w:hAnsi="宋体" w:cs="宋体" w:hint="eastAsia"/>
                <w:kern w:val="0"/>
                <w:szCs w:val="21"/>
              </w:rPr>
              <w:t>以此类推，最高不超过</w:t>
            </w:r>
            <w:r w:rsidR="00083E53" w:rsidRPr="000A0905">
              <w:rPr>
                <w:rFonts w:ascii="宋体" w:hAnsi="宋体" w:hint="eastAsia"/>
                <w:szCs w:val="21"/>
              </w:rPr>
              <w:t>6</w:t>
            </w:r>
            <w:r w:rsidRPr="000A0905">
              <w:rPr>
                <w:rFonts w:ascii="宋体" w:hAnsi="宋体" w:hint="eastAsia"/>
                <w:szCs w:val="21"/>
              </w:rPr>
              <w:t>分.</w:t>
            </w:r>
          </w:p>
          <w:p w:rsidR="00335C13" w:rsidRDefault="009964A6">
            <w:pPr>
              <w:rPr>
                <w:rFonts w:ascii="宋体" w:hAnsi="宋体"/>
                <w:szCs w:val="21"/>
              </w:rPr>
            </w:pPr>
            <w:r>
              <w:rPr>
                <w:rFonts w:ascii="宋体" w:hAnsi="宋体" w:hint="eastAsia"/>
                <w:szCs w:val="21"/>
              </w:rPr>
              <w:t>不提供或者不能有效证明的，得0分。</w:t>
            </w:r>
          </w:p>
          <w:p w:rsidR="00335C13" w:rsidRDefault="009964A6">
            <w:pPr>
              <w:rPr>
                <w:rFonts w:ascii="宋体" w:hAnsi="宋体"/>
                <w:szCs w:val="21"/>
              </w:rPr>
            </w:pPr>
            <w:r>
              <w:rPr>
                <w:rFonts w:ascii="宋体" w:hAnsi="宋体" w:hint="eastAsia"/>
                <w:b/>
                <w:szCs w:val="21"/>
              </w:rPr>
              <w:t>有效业绩定义：</w:t>
            </w:r>
            <w:r>
              <w:rPr>
                <w:rFonts w:ascii="宋体" w:hAnsi="宋体" w:hint="eastAsia"/>
                <w:szCs w:val="21"/>
              </w:rPr>
              <w:t>（同时满足以下全部要求同类业绩才属于有效业绩）</w:t>
            </w:r>
          </w:p>
          <w:p w:rsidR="00335C13" w:rsidRDefault="009964A6">
            <w:pPr>
              <w:rPr>
                <w:rFonts w:ascii="宋体" w:eastAsiaTheme="minorEastAsia" w:hAnsi="宋体"/>
                <w:szCs w:val="21"/>
              </w:rPr>
            </w:pPr>
            <w:r>
              <w:rPr>
                <w:rFonts w:ascii="宋体" w:hAnsi="宋体" w:hint="eastAsia"/>
                <w:szCs w:val="21"/>
              </w:rPr>
              <w:t>1）</w:t>
            </w:r>
            <w:r w:rsidR="007755B5" w:rsidRPr="007755B5">
              <w:rPr>
                <w:rFonts w:ascii="宋体" w:hAnsi="宋体" w:hint="eastAsia"/>
                <w:szCs w:val="21"/>
              </w:rPr>
              <w:t>同类业绩指：校园信息化建设类项目</w:t>
            </w:r>
            <w:r>
              <w:rPr>
                <w:rFonts w:ascii="宋体" w:hAnsi="宋体" w:hint="eastAsia"/>
                <w:szCs w:val="21"/>
              </w:rPr>
              <w:t>。</w:t>
            </w:r>
          </w:p>
          <w:p w:rsidR="00335C13" w:rsidRDefault="009964A6">
            <w:pPr>
              <w:rPr>
                <w:rFonts w:ascii="宋体" w:hAnsi="宋体"/>
                <w:szCs w:val="21"/>
              </w:rPr>
            </w:pPr>
            <w:r>
              <w:rPr>
                <w:rFonts w:ascii="宋体" w:hAnsi="宋体" w:hint="eastAsia"/>
                <w:szCs w:val="21"/>
              </w:rPr>
              <w:t>2）</w:t>
            </w:r>
            <w:r w:rsidR="007755B5" w:rsidRPr="007755B5">
              <w:rPr>
                <w:rFonts w:ascii="宋体" w:hAnsi="宋体" w:hint="eastAsia"/>
                <w:szCs w:val="21"/>
              </w:rPr>
              <w:t>业绩内容为：校园信息化建设类</w:t>
            </w:r>
          </w:p>
          <w:p w:rsidR="00335C13" w:rsidRDefault="009964A6">
            <w:pPr>
              <w:rPr>
                <w:rFonts w:ascii="宋体" w:hAnsi="宋体"/>
                <w:szCs w:val="21"/>
              </w:rPr>
            </w:pPr>
            <w:r>
              <w:rPr>
                <w:rFonts w:ascii="宋体" w:hAnsi="宋体" w:hint="eastAsia"/>
                <w:szCs w:val="21"/>
              </w:rPr>
              <w:t xml:space="preserve">3)单项合同金额为： </w:t>
            </w:r>
            <w:r w:rsidR="000A0905">
              <w:rPr>
                <w:rFonts w:ascii="宋体" w:hAnsi="宋体"/>
                <w:szCs w:val="21"/>
              </w:rPr>
              <w:t>5</w:t>
            </w:r>
            <w:r w:rsidR="007755B5">
              <w:rPr>
                <w:rFonts w:ascii="宋体" w:hAnsi="宋体" w:hint="eastAsia"/>
                <w:szCs w:val="21"/>
              </w:rPr>
              <w:t>8</w:t>
            </w:r>
            <w:r w:rsidR="00100259">
              <w:rPr>
                <w:rFonts w:ascii="宋体" w:hAnsi="宋体" w:hint="eastAsia"/>
                <w:szCs w:val="21"/>
              </w:rPr>
              <w:t>万</w:t>
            </w:r>
            <w:r w:rsidR="007755B5">
              <w:rPr>
                <w:rFonts w:ascii="宋体" w:hAnsi="宋体" w:hint="eastAsia"/>
                <w:szCs w:val="21"/>
              </w:rPr>
              <w:t>以上</w:t>
            </w:r>
            <w:r>
              <w:rPr>
                <w:rFonts w:ascii="宋体" w:hAnsi="宋体" w:hint="eastAsia"/>
                <w:szCs w:val="21"/>
              </w:rPr>
              <w:t xml:space="preserve">   ；</w:t>
            </w:r>
          </w:p>
          <w:p w:rsidR="00335C13" w:rsidRDefault="009964A6">
            <w:pPr>
              <w:rPr>
                <w:rFonts w:ascii="宋体" w:hAnsi="宋体"/>
                <w:szCs w:val="21"/>
              </w:rPr>
            </w:pPr>
            <w:r>
              <w:rPr>
                <w:rFonts w:ascii="宋体" w:hAnsi="宋体" w:hint="eastAsia"/>
                <w:szCs w:val="21"/>
              </w:rPr>
              <w:t>4)合同签订时间为</w:t>
            </w:r>
            <w:r w:rsidR="00A70228">
              <w:rPr>
                <w:rFonts w:ascii="宋体" w:hAnsi="宋体" w:hint="eastAsia"/>
                <w:szCs w:val="21"/>
              </w:rPr>
              <w:t>2015</w:t>
            </w:r>
            <w:r>
              <w:rPr>
                <w:rFonts w:ascii="宋体" w:hAnsi="宋体" w:hint="eastAsia"/>
                <w:szCs w:val="21"/>
              </w:rPr>
              <w:t>年</w:t>
            </w:r>
            <w:r w:rsidR="00083E53">
              <w:rPr>
                <w:rFonts w:ascii="宋体" w:hAnsi="宋体" w:hint="eastAsia"/>
                <w:szCs w:val="21"/>
              </w:rPr>
              <w:t>10</w:t>
            </w:r>
            <w:r>
              <w:rPr>
                <w:rFonts w:ascii="宋体" w:hAnsi="宋体" w:hint="eastAsia"/>
                <w:szCs w:val="21"/>
              </w:rPr>
              <w:t>月</w:t>
            </w:r>
            <w:r w:rsidR="00083E53">
              <w:rPr>
                <w:rFonts w:ascii="宋体" w:hAnsi="宋体" w:hint="eastAsia"/>
                <w:szCs w:val="21"/>
              </w:rPr>
              <w:t>1</w:t>
            </w:r>
            <w:r>
              <w:rPr>
                <w:rFonts w:ascii="宋体" w:hAnsi="宋体" w:hint="eastAsia"/>
                <w:szCs w:val="21"/>
              </w:rPr>
              <w:t>日至投标截止时间前。</w:t>
            </w:r>
          </w:p>
          <w:p w:rsidR="00335C13" w:rsidRDefault="009964A6">
            <w:pPr>
              <w:rPr>
                <w:rFonts w:ascii="宋体" w:hAnsi="宋体"/>
                <w:b/>
                <w:szCs w:val="21"/>
              </w:rPr>
            </w:pPr>
            <w:r>
              <w:rPr>
                <w:rFonts w:ascii="宋体" w:hAnsi="宋体" w:hint="eastAsia"/>
                <w:b/>
                <w:szCs w:val="21"/>
              </w:rPr>
              <w:t>证明文件：</w:t>
            </w:r>
          </w:p>
          <w:p w:rsidR="00335C13" w:rsidRDefault="009964A6">
            <w:pPr>
              <w:rPr>
                <w:rFonts w:ascii="宋体" w:hAnsi="宋体"/>
                <w:szCs w:val="21"/>
              </w:rPr>
            </w:pPr>
            <w:r>
              <w:rPr>
                <w:rFonts w:ascii="宋体" w:hAnsi="宋体" w:hint="eastAsia"/>
                <w:szCs w:val="21"/>
              </w:rPr>
              <w:t>供应商必须提供项目合同和验收报告原件扫描件,未提供不得分。</w:t>
            </w:r>
          </w:p>
          <w:p w:rsidR="00335C13" w:rsidRDefault="009964A6">
            <w:pPr>
              <w:spacing w:line="240" w:lineRule="exact"/>
              <w:rPr>
                <w:rFonts w:ascii="Arial" w:hAnsi="Arial" w:cs="Arial"/>
                <w:b/>
                <w:bCs/>
                <w:color w:val="0000FF"/>
                <w:sz w:val="18"/>
                <w:szCs w:val="18"/>
              </w:rPr>
            </w:pPr>
            <w:r>
              <w:rPr>
                <w:rFonts w:ascii="Arial" w:hAnsi="Arial" w:cs="Arial" w:hint="eastAsia"/>
                <w:b/>
                <w:bCs/>
                <w:color w:val="0000FF"/>
                <w:sz w:val="18"/>
                <w:szCs w:val="18"/>
              </w:rPr>
              <w:t>指引：</w:t>
            </w:r>
          </w:p>
          <w:p w:rsidR="00335C13" w:rsidRDefault="009964A6">
            <w:pPr>
              <w:spacing w:line="240" w:lineRule="exact"/>
              <w:rPr>
                <w:rFonts w:ascii="Arial" w:hAnsi="Arial" w:cs="Arial"/>
                <w:b/>
                <w:bCs/>
                <w:color w:val="0000FF"/>
                <w:sz w:val="18"/>
                <w:szCs w:val="18"/>
              </w:rPr>
            </w:pPr>
            <w:r>
              <w:rPr>
                <w:rFonts w:ascii="Arial" w:hAnsi="Arial" w:cs="Arial" w:hint="eastAsia"/>
                <w:b/>
                <w:bCs/>
                <w:color w:val="0000FF"/>
                <w:sz w:val="18"/>
                <w:szCs w:val="18"/>
              </w:rPr>
              <w:t>1</w:t>
            </w:r>
            <w:r>
              <w:rPr>
                <w:rFonts w:ascii="Arial" w:hAnsi="Arial" w:cs="Arial" w:hint="eastAsia"/>
                <w:b/>
                <w:bCs/>
                <w:color w:val="0000FF"/>
                <w:sz w:val="18"/>
                <w:szCs w:val="18"/>
              </w:rPr>
              <w:t>、编制“同类业绩”时必须与项目相符，</w:t>
            </w:r>
          </w:p>
          <w:p w:rsidR="00335C13" w:rsidRDefault="009964A6">
            <w:pPr>
              <w:numPr>
                <w:ilvl w:val="0"/>
                <w:numId w:val="6"/>
              </w:numPr>
              <w:spacing w:line="240" w:lineRule="exact"/>
              <w:rPr>
                <w:rFonts w:ascii="Arial" w:hAnsi="Arial" w:cs="Arial"/>
                <w:b/>
                <w:bCs/>
                <w:color w:val="0000FF"/>
                <w:sz w:val="18"/>
                <w:szCs w:val="18"/>
              </w:rPr>
            </w:pPr>
            <w:r>
              <w:rPr>
                <w:rFonts w:ascii="Arial" w:hAnsi="Arial" w:cs="Arial" w:hint="eastAsia"/>
                <w:b/>
                <w:bCs/>
                <w:color w:val="0000FF"/>
                <w:sz w:val="18"/>
                <w:szCs w:val="18"/>
              </w:rPr>
              <w:t>“业绩金额”限制应依据本次采购项目预算金额设置，不得超出本次项目采购预算设置业绩金额要求。</w:t>
            </w:r>
          </w:p>
          <w:p w:rsidR="00335C13" w:rsidRDefault="009964A6">
            <w:pPr>
              <w:numPr>
                <w:ilvl w:val="0"/>
                <w:numId w:val="6"/>
              </w:numPr>
              <w:spacing w:line="240" w:lineRule="exact"/>
              <w:rPr>
                <w:rFonts w:ascii="Arial" w:hAnsi="Arial" w:cs="Arial"/>
                <w:b/>
                <w:bCs/>
                <w:color w:val="0000FF"/>
                <w:sz w:val="18"/>
                <w:szCs w:val="18"/>
              </w:rPr>
            </w:pPr>
            <w:r>
              <w:rPr>
                <w:rFonts w:ascii="Arial" w:hAnsi="Arial" w:cs="Arial" w:hint="eastAsia"/>
                <w:b/>
                <w:bCs/>
                <w:color w:val="0000FF"/>
                <w:sz w:val="18"/>
                <w:szCs w:val="18"/>
              </w:rPr>
              <w:t>不得设定特定行政区域或特定行业的业绩。</w:t>
            </w:r>
          </w:p>
        </w:tc>
      </w:tr>
      <w:tr w:rsidR="00335C13">
        <w:trPr>
          <w:trHeight w:val="20"/>
          <w:jc w:val="center"/>
        </w:trPr>
        <w:tc>
          <w:tcPr>
            <w:tcW w:w="618" w:type="dxa"/>
            <w:vMerge/>
            <w:vAlign w:val="center"/>
          </w:tcPr>
          <w:p w:rsidR="00335C13" w:rsidRDefault="00335C13">
            <w:pPr>
              <w:spacing w:line="240" w:lineRule="exact"/>
              <w:jc w:val="center"/>
              <w:rPr>
                <w:rFonts w:ascii="宋体" w:hAnsi="宋体"/>
                <w:szCs w:val="21"/>
              </w:rPr>
            </w:pPr>
          </w:p>
        </w:tc>
        <w:tc>
          <w:tcPr>
            <w:tcW w:w="682" w:type="dxa"/>
            <w:gridSpan w:val="2"/>
            <w:vAlign w:val="center"/>
          </w:tcPr>
          <w:p w:rsidR="00335C13" w:rsidRDefault="00A70228">
            <w:pPr>
              <w:spacing w:line="240" w:lineRule="exact"/>
              <w:jc w:val="center"/>
              <w:rPr>
                <w:rFonts w:ascii="宋体" w:eastAsiaTheme="minorEastAsia" w:hAnsi="宋体"/>
                <w:szCs w:val="21"/>
              </w:rPr>
            </w:pPr>
            <w:r>
              <w:rPr>
                <w:rFonts w:ascii="宋体" w:hAnsi="宋体" w:hint="eastAsia"/>
                <w:szCs w:val="21"/>
              </w:rPr>
              <w:t>2</w:t>
            </w:r>
          </w:p>
        </w:tc>
        <w:tc>
          <w:tcPr>
            <w:tcW w:w="1214" w:type="dxa"/>
            <w:gridSpan w:val="2"/>
            <w:vAlign w:val="center"/>
          </w:tcPr>
          <w:p w:rsidR="00335C13" w:rsidRDefault="009964A6">
            <w:pPr>
              <w:spacing w:line="240" w:lineRule="exact"/>
              <w:jc w:val="center"/>
              <w:rPr>
                <w:rFonts w:ascii="宋体" w:eastAsiaTheme="minorEastAsia" w:hAnsi="宋体"/>
                <w:szCs w:val="21"/>
              </w:rPr>
            </w:pPr>
            <w:r>
              <w:rPr>
                <w:rFonts w:ascii="宋体" w:hAnsi="宋体" w:hint="eastAsia"/>
                <w:szCs w:val="21"/>
              </w:rPr>
              <w:t>诚信评审（必选）</w:t>
            </w:r>
          </w:p>
        </w:tc>
        <w:tc>
          <w:tcPr>
            <w:tcW w:w="695" w:type="dxa"/>
            <w:gridSpan w:val="2"/>
            <w:vAlign w:val="center"/>
          </w:tcPr>
          <w:p w:rsidR="00335C13" w:rsidRDefault="009964A6">
            <w:pPr>
              <w:spacing w:line="240" w:lineRule="exact"/>
              <w:jc w:val="center"/>
              <w:rPr>
                <w:rFonts w:ascii="宋体" w:eastAsiaTheme="minorEastAsia" w:hAnsi="宋体"/>
                <w:szCs w:val="21"/>
              </w:rPr>
            </w:pPr>
            <w:r>
              <w:rPr>
                <w:rFonts w:ascii="宋体" w:hAnsi="宋体" w:hint="eastAsia"/>
                <w:szCs w:val="21"/>
              </w:rPr>
              <w:t>5</w:t>
            </w:r>
          </w:p>
        </w:tc>
        <w:tc>
          <w:tcPr>
            <w:tcW w:w="1114" w:type="dxa"/>
            <w:vAlign w:val="center"/>
          </w:tcPr>
          <w:p w:rsidR="00335C13" w:rsidRDefault="009964A6">
            <w:pPr>
              <w:spacing w:line="240" w:lineRule="exact"/>
              <w:jc w:val="center"/>
              <w:rPr>
                <w:rFonts w:ascii="宋体" w:hAnsi="宋体"/>
                <w:szCs w:val="21"/>
              </w:rPr>
            </w:pPr>
            <w:r>
              <w:rPr>
                <w:rFonts w:ascii="宋体" w:hAnsi="宋体" w:hint="eastAsia"/>
                <w:szCs w:val="21"/>
              </w:rPr>
              <w:t>专家评分</w:t>
            </w:r>
          </w:p>
        </w:tc>
        <w:tc>
          <w:tcPr>
            <w:tcW w:w="4217" w:type="dxa"/>
            <w:gridSpan w:val="2"/>
            <w:vAlign w:val="center"/>
          </w:tcPr>
          <w:p w:rsidR="00335C13" w:rsidRDefault="009964A6">
            <w:pPr>
              <w:pStyle w:val="a5"/>
              <w:pBdr>
                <w:bottom w:val="none" w:sz="0" w:space="0" w:color="auto"/>
              </w:pBdr>
              <w:tabs>
                <w:tab w:val="clear" w:pos="4153"/>
                <w:tab w:val="clear" w:pos="8306"/>
              </w:tabs>
              <w:spacing w:line="300" w:lineRule="auto"/>
              <w:rPr>
                <w:rFonts w:ascii="宋体" w:hAnsi="宋体" w:cs="宋体"/>
                <w:sz w:val="21"/>
                <w:szCs w:val="21"/>
              </w:rPr>
            </w:pPr>
            <w:r>
              <w:rPr>
                <w:rFonts w:ascii="宋体" w:hAnsi="宋体" w:cs="宋体" w:hint="eastAsia"/>
                <w:sz w:val="21"/>
                <w:szCs w:val="21"/>
              </w:rPr>
              <w:t>根据《深圳市财政委员会关于印发〈深圳市政府采购供应商诚信管理暂行办法操作细则〉的通知》（深</w:t>
            </w:r>
            <w:proofErr w:type="gramStart"/>
            <w:r>
              <w:rPr>
                <w:rFonts w:ascii="宋体" w:hAnsi="宋体" w:cs="宋体" w:hint="eastAsia"/>
                <w:sz w:val="21"/>
                <w:szCs w:val="21"/>
              </w:rPr>
              <w:t>财购[</w:t>
            </w:r>
            <w:proofErr w:type="gramEnd"/>
            <w:r>
              <w:rPr>
                <w:rFonts w:ascii="宋体" w:hAnsi="宋体" w:cs="宋体" w:hint="eastAsia"/>
                <w:sz w:val="21"/>
                <w:szCs w:val="21"/>
              </w:rPr>
              <w:t xml:space="preserve">2017]42号）的要求，投标人在参与政府采购活动中存在诚信相关问题且在主管部门相关处理措施实施期限内的，本项不得分，否则得满分。投标人无需提供任何证明材料，由工作人员向评审委员会提供相关信息。 </w:t>
            </w:r>
          </w:p>
        </w:tc>
      </w:tr>
      <w:tr w:rsidR="00D567DA">
        <w:trPr>
          <w:trHeight w:val="20"/>
          <w:jc w:val="center"/>
        </w:trPr>
        <w:tc>
          <w:tcPr>
            <w:tcW w:w="618" w:type="dxa"/>
            <w:vMerge/>
            <w:vAlign w:val="center"/>
          </w:tcPr>
          <w:p w:rsidR="00D567DA" w:rsidRDefault="00D567DA">
            <w:pPr>
              <w:spacing w:line="240" w:lineRule="exact"/>
              <w:jc w:val="center"/>
              <w:rPr>
                <w:rFonts w:ascii="宋体" w:hAnsi="宋体"/>
                <w:szCs w:val="21"/>
              </w:rPr>
            </w:pPr>
          </w:p>
        </w:tc>
        <w:tc>
          <w:tcPr>
            <w:tcW w:w="682" w:type="dxa"/>
            <w:gridSpan w:val="2"/>
            <w:vAlign w:val="center"/>
          </w:tcPr>
          <w:p w:rsidR="00D567DA" w:rsidRDefault="00D567DA">
            <w:pPr>
              <w:spacing w:line="240" w:lineRule="exact"/>
              <w:jc w:val="center"/>
              <w:rPr>
                <w:rFonts w:ascii="宋体" w:hAnsi="宋体"/>
                <w:szCs w:val="21"/>
              </w:rPr>
            </w:pPr>
            <w:r>
              <w:rPr>
                <w:rFonts w:ascii="宋体" w:hAnsi="宋体" w:hint="eastAsia"/>
                <w:szCs w:val="21"/>
              </w:rPr>
              <w:t>3</w:t>
            </w:r>
          </w:p>
        </w:tc>
        <w:tc>
          <w:tcPr>
            <w:tcW w:w="1214" w:type="dxa"/>
            <w:gridSpan w:val="2"/>
            <w:vAlign w:val="center"/>
          </w:tcPr>
          <w:p w:rsidR="00D567DA" w:rsidRPr="00D567DA" w:rsidRDefault="00D567DA" w:rsidP="005D7707">
            <w:pPr>
              <w:spacing w:line="240" w:lineRule="exact"/>
              <w:jc w:val="center"/>
              <w:rPr>
                <w:rFonts w:ascii="宋体" w:hAnsi="宋体"/>
                <w:szCs w:val="21"/>
              </w:rPr>
            </w:pPr>
            <w:r w:rsidRPr="00D567DA">
              <w:rPr>
                <w:rFonts w:ascii="宋体" w:hAnsi="宋体" w:hint="eastAsia"/>
                <w:szCs w:val="21"/>
              </w:rPr>
              <w:t>社保情况</w:t>
            </w:r>
          </w:p>
        </w:tc>
        <w:tc>
          <w:tcPr>
            <w:tcW w:w="695" w:type="dxa"/>
            <w:gridSpan w:val="2"/>
            <w:vAlign w:val="center"/>
          </w:tcPr>
          <w:p w:rsidR="00D567DA" w:rsidRPr="00D567DA" w:rsidRDefault="00D567DA" w:rsidP="005D7707">
            <w:pPr>
              <w:spacing w:line="240" w:lineRule="exact"/>
              <w:jc w:val="center"/>
              <w:rPr>
                <w:rFonts w:ascii="宋体" w:hAnsi="宋体"/>
                <w:szCs w:val="21"/>
              </w:rPr>
            </w:pPr>
            <w:r w:rsidRPr="00D567DA">
              <w:rPr>
                <w:rFonts w:ascii="宋体" w:hAnsi="宋体" w:hint="eastAsia"/>
                <w:szCs w:val="21"/>
              </w:rPr>
              <w:t>1</w:t>
            </w:r>
          </w:p>
        </w:tc>
        <w:tc>
          <w:tcPr>
            <w:tcW w:w="1114" w:type="dxa"/>
            <w:vAlign w:val="center"/>
          </w:tcPr>
          <w:p w:rsidR="00D567DA" w:rsidRPr="00D567DA" w:rsidRDefault="00D567DA" w:rsidP="005D7707">
            <w:pPr>
              <w:spacing w:line="240" w:lineRule="exact"/>
              <w:jc w:val="center"/>
              <w:rPr>
                <w:rFonts w:ascii="宋体" w:hAnsi="宋体"/>
                <w:szCs w:val="21"/>
              </w:rPr>
            </w:pPr>
            <w:r w:rsidRPr="00D567DA">
              <w:rPr>
                <w:rFonts w:ascii="宋体" w:hAnsi="宋体" w:hint="eastAsia"/>
                <w:szCs w:val="21"/>
              </w:rPr>
              <w:t>专家评分</w:t>
            </w:r>
          </w:p>
        </w:tc>
        <w:tc>
          <w:tcPr>
            <w:tcW w:w="4217" w:type="dxa"/>
            <w:gridSpan w:val="2"/>
            <w:vAlign w:val="center"/>
          </w:tcPr>
          <w:p w:rsidR="00D567DA" w:rsidRPr="00D567DA" w:rsidRDefault="00D567DA" w:rsidP="005D7707">
            <w:pPr>
              <w:jc w:val="left"/>
              <w:rPr>
                <w:rFonts w:ascii="宋体" w:hAnsi="宋体"/>
                <w:b/>
                <w:szCs w:val="21"/>
              </w:rPr>
            </w:pPr>
            <w:r w:rsidRPr="00D567DA">
              <w:rPr>
                <w:rFonts w:ascii="宋体" w:hAnsi="宋体" w:hint="eastAsia"/>
                <w:b/>
                <w:szCs w:val="21"/>
              </w:rPr>
              <w:t>评审标准</w:t>
            </w:r>
          </w:p>
          <w:p w:rsidR="00D567DA" w:rsidRPr="00D567DA" w:rsidRDefault="00D567DA" w:rsidP="005D7707">
            <w:pPr>
              <w:jc w:val="left"/>
              <w:rPr>
                <w:rFonts w:ascii="宋体" w:hAnsi="宋体"/>
                <w:szCs w:val="21"/>
              </w:rPr>
            </w:pPr>
            <w:r w:rsidRPr="00D567DA">
              <w:rPr>
                <w:rFonts w:ascii="宋体" w:hAnsi="宋体" w:hint="eastAsia"/>
                <w:szCs w:val="21"/>
              </w:rPr>
              <w:t>投标人提供社保缴纳证明且缴费情况正常的，得</w:t>
            </w:r>
            <w:r w:rsidRPr="00D567DA">
              <w:rPr>
                <w:rFonts w:ascii="宋体" w:hAnsi="宋体"/>
                <w:szCs w:val="21"/>
                <w:u w:val="single"/>
              </w:rPr>
              <w:t>1</w:t>
            </w:r>
            <w:r w:rsidRPr="00D567DA">
              <w:rPr>
                <w:rFonts w:ascii="宋体" w:hAnsi="宋体" w:hint="eastAsia"/>
                <w:szCs w:val="21"/>
              </w:rPr>
              <w:t>分；否则，得0分。</w:t>
            </w:r>
          </w:p>
          <w:p w:rsidR="00D567DA" w:rsidRPr="00D567DA" w:rsidRDefault="00D567DA" w:rsidP="005D7707">
            <w:pPr>
              <w:jc w:val="left"/>
              <w:rPr>
                <w:rFonts w:ascii="宋体" w:hAnsi="宋体"/>
                <w:szCs w:val="21"/>
              </w:rPr>
            </w:pPr>
            <w:r w:rsidRPr="00D567DA">
              <w:rPr>
                <w:rFonts w:ascii="宋体" w:hAnsi="宋体" w:hint="eastAsia"/>
                <w:b/>
                <w:szCs w:val="21"/>
              </w:rPr>
              <w:t>证明文件：</w:t>
            </w:r>
          </w:p>
          <w:p w:rsidR="00D567DA" w:rsidRPr="00D567DA" w:rsidRDefault="00D567DA" w:rsidP="005D7707">
            <w:pPr>
              <w:pStyle w:val="a5"/>
              <w:pBdr>
                <w:bottom w:val="none" w:sz="0" w:space="0" w:color="auto"/>
              </w:pBdr>
              <w:tabs>
                <w:tab w:val="clear" w:pos="4153"/>
                <w:tab w:val="clear" w:pos="8306"/>
              </w:tabs>
              <w:spacing w:line="300" w:lineRule="auto"/>
              <w:rPr>
                <w:rFonts w:ascii="宋体" w:hAnsi="宋体" w:cs="宋体"/>
                <w:sz w:val="21"/>
                <w:szCs w:val="21"/>
              </w:rPr>
            </w:pPr>
            <w:r w:rsidRPr="00D567DA">
              <w:rPr>
                <w:rFonts w:ascii="宋体" w:hAnsi="宋体" w:cs="宋体"/>
                <w:kern w:val="0"/>
                <w:sz w:val="21"/>
                <w:szCs w:val="21"/>
              </w:rPr>
              <w:t>提供社保部门出具的投标企业缴纳的近3个</w:t>
            </w:r>
            <w:r w:rsidRPr="00D567DA">
              <w:rPr>
                <w:rFonts w:ascii="宋体" w:hAnsi="宋体" w:cs="宋体"/>
                <w:spacing w:val="-6"/>
                <w:kern w:val="0"/>
                <w:sz w:val="21"/>
                <w:szCs w:val="21"/>
              </w:rPr>
              <w:t>月</w:t>
            </w:r>
            <w:r w:rsidRPr="00D567DA">
              <w:rPr>
                <w:rFonts w:ascii="宋体" w:hAnsi="宋体" w:cs="宋体" w:hint="eastAsia"/>
                <w:spacing w:val="-6"/>
                <w:kern w:val="0"/>
                <w:sz w:val="21"/>
                <w:szCs w:val="21"/>
              </w:rPr>
              <w:t>（如开标日上一个月的社保材料因社保部门原因暂时无法取得，则可以往前顺延一个月）</w:t>
            </w:r>
            <w:proofErr w:type="gramStart"/>
            <w:r w:rsidRPr="00D567DA">
              <w:rPr>
                <w:rFonts w:ascii="宋体" w:hAnsi="宋体" w:cs="宋体"/>
                <w:spacing w:val="-3"/>
                <w:kern w:val="0"/>
                <w:sz w:val="21"/>
                <w:szCs w:val="21"/>
              </w:rPr>
              <w:t>社保证明</w:t>
            </w:r>
            <w:proofErr w:type="gramEnd"/>
            <w:r w:rsidRPr="00D567DA">
              <w:rPr>
                <w:rFonts w:ascii="宋体" w:hAnsi="宋体" w:cs="宋体"/>
                <w:spacing w:val="-3"/>
                <w:kern w:val="0"/>
                <w:sz w:val="21"/>
                <w:szCs w:val="21"/>
              </w:rPr>
              <w:t>文</w:t>
            </w:r>
            <w:r w:rsidRPr="00D567DA">
              <w:rPr>
                <w:rFonts w:ascii="宋体" w:hAnsi="宋体" w:cs="宋体"/>
                <w:kern w:val="0"/>
                <w:sz w:val="21"/>
                <w:szCs w:val="21"/>
              </w:rPr>
              <w:t>件原件扫描件</w:t>
            </w:r>
            <w:r w:rsidRPr="00D567DA">
              <w:rPr>
                <w:rFonts w:ascii="宋体" w:hAnsi="宋体" w:cs="宋体" w:hint="eastAsia"/>
                <w:kern w:val="0"/>
                <w:sz w:val="21"/>
                <w:szCs w:val="21"/>
              </w:rPr>
              <w:t>或复印件</w:t>
            </w:r>
            <w:r w:rsidRPr="00D567DA">
              <w:rPr>
                <w:rFonts w:ascii="宋体" w:hAnsi="宋体" w:cs="宋体"/>
                <w:kern w:val="0"/>
                <w:sz w:val="21"/>
                <w:szCs w:val="21"/>
              </w:rPr>
              <w:t>，原件备查</w:t>
            </w:r>
            <w:r w:rsidRPr="00D567DA">
              <w:rPr>
                <w:rFonts w:ascii="宋体" w:hAnsi="宋体" w:cs="宋体" w:hint="eastAsia"/>
                <w:kern w:val="0"/>
                <w:sz w:val="21"/>
                <w:szCs w:val="21"/>
              </w:rPr>
              <w:t>。</w:t>
            </w:r>
          </w:p>
        </w:tc>
      </w:tr>
      <w:tr w:rsidR="00D567DA">
        <w:trPr>
          <w:trHeight w:val="20"/>
          <w:jc w:val="center"/>
        </w:trPr>
        <w:tc>
          <w:tcPr>
            <w:tcW w:w="618" w:type="dxa"/>
            <w:vMerge/>
            <w:vAlign w:val="center"/>
          </w:tcPr>
          <w:p w:rsidR="00D567DA" w:rsidRDefault="00D567DA">
            <w:pPr>
              <w:spacing w:line="240" w:lineRule="exact"/>
              <w:jc w:val="center"/>
              <w:rPr>
                <w:rFonts w:ascii="宋体" w:hAnsi="宋体"/>
                <w:szCs w:val="21"/>
              </w:rPr>
            </w:pPr>
          </w:p>
        </w:tc>
        <w:tc>
          <w:tcPr>
            <w:tcW w:w="682" w:type="dxa"/>
            <w:gridSpan w:val="2"/>
            <w:vAlign w:val="center"/>
          </w:tcPr>
          <w:p w:rsidR="00D567DA" w:rsidRDefault="00D567DA">
            <w:pPr>
              <w:spacing w:line="240" w:lineRule="exact"/>
              <w:jc w:val="center"/>
              <w:rPr>
                <w:rFonts w:ascii="宋体" w:hAnsi="宋体"/>
                <w:szCs w:val="21"/>
              </w:rPr>
            </w:pPr>
            <w:r>
              <w:rPr>
                <w:rFonts w:ascii="宋体" w:hAnsi="宋体" w:hint="eastAsia"/>
                <w:szCs w:val="21"/>
              </w:rPr>
              <w:t>4</w:t>
            </w:r>
          </w:p>
        </w:tc>
        <w:tc>
          <w:tcPr>
            <w:tcW w:w="1214" w:type="dxa"/>
            <w:gridSpan w:val="2"/>
            <w:vAlign w:val="center"/>
          </w:tcPr>
          <w:p w:rsidR="00D567DA" w:rsidRPr="00D567DA" w:rsidRDefault="00D567DA" w:rsidP="005D7707">
            <w:pPr>
              <w:spacing w:line="240" w:lineRule="exact"/>
              <w:jc w:val="center"/>
              <w:rPr>
                <w:rFonts w:ascii="宋体" w:hAnsi="宋体"/>
                <w:szCs w:val="21"/>
              </w:rPr>
            </w:pPr>
            <w:r w:rsidRPr="00D567DA">
              <w:rPr>
                <w:rFonts w:ascii="宋体" w:hAnsi="宋体" w:hint="eastAsia"/>
                <w:szCs w:val="21"/>
              </w:rPr>
              <w:t>纳税情况</w:t>
            </w:r>
          </w:p>
        </w:tc>
        <w:tc>
          <w:tcPr>
            <w:tcW w:w="695" w:type="dxa"/>
            <w:gridSpan w:val="2"/>
            <w:vAlign w:val="center"/>
          </w:tcPr>
          <w:p w:rsidR="00D567DA" w:rsidRPr="00D567DA" w:rsidRDefault="00D567DA" w:rsidP="005D7707">
            <w:pPr>
              <w:spacing w:line="240" w:lineRule="exact"/>
              <w:jc w:val="center"/>
              <w:rPr>
                <w:rFonts w:ascii="宋体" w:hAnsi="宋体"/>
                <w:szCs w:val="21"/>
              </w:rPr>
            </w:pPr>
            <w:r w:rsidRPr="00D567DA">
              <w:rPr>
                <w:rFonts w:ascii="宋体" w:hAnsi="宋体" w:hint="eastAsia"/>
                <w:szCs w:val="21"/>
              </w:rPr>
              <w:t>1</w:t>
            </w:r>
          </w:p>
        </w:tc>
        <w:tc>
          <w:tcPr>
            <w:tcW w:w="1114" w:type="dxa"/>
            <w:vAlign w:val="center"/>
          </w:tcPr>
          <w:p w:rsidR="00D567DA" w:rsidRPr="00D567DA" w:rsidRDefault="00D567DA" w:rsidP="005D7707">
            <w:pPr>
              <w:spacing w:line="240" w:lineRule="exact"/>
              <w:jc w:val="center"/>
              <w:rPr>
                <w:rFonts w:ascii="宋体" w:hAnsi="宋体"/>
                <w:szCs w:val="21"/>
              </w:rPr>
            </w:pPr>
            <w:r w:rsidRPr="00D567DA">
              <w:rPr>
                <w:rFonts w:ascii="宋体" w:hAnsi="宋体" w:hint="eastAsia"/>
                <w:szCs w:val="21"/>
              </w:rPr>
              <w:t>专家评分</w:t>
            </w:r>
          </w:p>
        </w:tc>
        <w:tc>
          <w:tcPr>
            <w:tcW w:w="4217" w:type="dxa"/>
            <w:gridSpan w:val="2"/>
            <w:vAlign w:val="center"/>
          </w:tcPr>
          <w:p w:rsidR="00D567DA" w:rsidRPr="00D567DA" w:rsidRDefault="00D567DA" w:rsidP="005D7707">
            <w:pPr>
              <w:pStyle w:val="a5"/>
              <w:pBdr>
                <w:top w:val="none" w:sz="0" w:space="0" w:color="auto"/>
                <w:left w:val="none" w:sz="0" w:space="0" w:color="auto"/>
                <w:bottom w:val="none" w:sz="0" w:space="0" w:color="auto"/>
                <w:right w:val="none" w:sz="0" w:space="0" w:color="auto"/>
              </w:pBdr>
              <w:tabs>
                <w:tab w:val="clear" w:pos="4153"/>
                <w:tab w:val="clear" w:pos="8306"/>
              </w:tabs>
              <w:spacing w:line="300" w:lineRule="auto"/>
              <w:rPr>
                <w:rFonts w:ascii="宋体" w:hAnsi="宋体"/>
                <w:b/>
                <w:sz w:val="21"/>
                <w:szCs w:val="21"/>
              </w:rPr>
            </w:pPr>
            <w:r w:rsidRPr="00D567DA">
              <w:rPr>
                <w:rFonts w:ascii="宋体" w:hAnsi="宋体" w:hint="eastAsia"/>
                <w:b/>
                <w:sz w:val="21"/>
                <w:szCs w:val="21"/>
              </w:rPr>
              <w:t>评审标准：</w:t>
            </w:r>
          </w:p>
          <w:p w:rsidR="00D567DA" w:rsidRPr="00D567DA" w:rsidRDefault="00D567DA" w:rsidP="005D7707">
            <w:pPr>
              <w:pStyle w:val="a5"/>
              <w:pBdr>
                <w:top w:val="none" w:sz="0" w:space="0" w:color="auto"/>
                <w:left w:val="none" w:sz="0" w:space="0" w:color="auto"/>
                <w:bottom w:val="none" w:sz="0" w:space="0" w:color="auto"/>
                <w:right w:val="none" w:sz="0" w:space="0" w:color="auto"/>
              </w:pBdr>
              <w:tabs>
                <w:tab w:val="clear" w:pos="4153"/>
                <w:tab w:val="clear" w:pos="8306"/>
              </w:tabs>
              <w:spacing w:line="300" w:lineRule="auto"/>
              <w:rPr>
                <w:rFonts w:ascii="宋体" w:hAnsi="宋体"/>
                <w:sz w:val="21"/>
                <w:szCs w:val="21"/>
              </w:rPr>
            </w:pPr>
            <w:r w:rsidRPr="00D567DA">
              <w:rPr>
                <w:rFonts w:ascii="宋体" w:hAnsi="宋体" w:hint="eastAsia"/>
                <w:sz w:val="21"/>
                <w:szCs w:val="21"/>
              </w:rPr>
              <w:t>投标人提供纳税证明且纳税情况正常的，得</w:t>
            </w:r>
            <w:r w:rsidRPr="00D567DA">
              <w:rPr>
                <w:rFonts w:ascii="宋体" w:hAnsi="宋体"/>
                <w:sz w:val="21"/>
                <w:szCs w:val="21"/>
              </w:rPr>
              <w:t>1</w:t>
            </w:r>
            <w:r w:rsidRPr="00D567DA">
              <w:rPr>
                <w:rFonts w:ascii="宋体" w:hAnsi="宋体" w:hint="eastAsia"/>
                <w:sz w:val="21"/>
                <w:szCs w:val="21"/>
              </w:rPr>
              <w:t>分；否则，得0分。</w:t>
            </w:r>
          </w:p>
          <w:p w:rsidR="00D567DA" w:rsidRPr="00D567DA" w:rsidRDefault="00D567DA" w:rsidP="005D7707">
            <w:pPr>
              <w:pStyle w:val="a5"/>
              <w:pBdr>
                <w:top w:val="none" w:sz="0" w:space="0" w:color="auto"/>
                <w:left w:val="none" w:sz="0" w:space="0" w:color="auto"/>
                <w:bottom w:val="none" w:sz="0" w:space="0" w:color="auto"/>
                <w:right w:val="none" w:sz="0" w:space="0" w:color="auto"/>
              </w:pBdr>
              <w:tabs>
                <w:tab w:val="clear" w:pos="4153"/>
                <w:tab w:val="clear" w:pos="8306"/>
              </w:tabs>
              <w:spacing w:line="300" w:lineRule="auto"/>
              <w:rPr>
                <w:rFonts w:ascii="宋体" w:hAnsi="宋体"/>
                <w:b/>
                <w:sz w:val="21"/>
                <w:szCs w:val="21"/>
              </w:rPr>
            </w:pPr>
            <w:r w:rsidRPr="00D567DA">
              <w:rPr>
                <w:rFonts w:ascii="宋体" w:hAnsi="宋体" w:hint="eastAsia"/>
                <w:b/>
                <w:sz w:val="21"/>
                <w:szCs w:val="21"/>
              </w:rPr>
              <w:t>证明文件：</w:t>
            </w:r>
          </w:p>
          <w:p w:rsidR="00D567DA" w:rsidRPr="00D567DA" w:rsidRDefault="00D567DA" w:rsidP="005D7707">
            <w:pPr>
              <w:pStyle w:val="a5"/>
              <w:pBdr>
                <w:top w:val="none" w:sz="0" w:space="0" w:color="auto"/>
                <w:left w:val="none" w:sz="0" w:space="0" w:color="auto"/>
                <w:bottom w:val="none" w:sz="0" w:space="0" w:color="auto"/>
                <w:right w:val="none" w:sz="0" w:space="0" w:color="auto"/>
              </w:pBdr>
              <w:tabs>
                <w:tab w:val="clear" w:pos="4153"/>
                <w:tab w:val="clear" w:pos="8306"/>
              </w:tabs>
              <w:spacing w:line="300" w:lineRule="auto"/>
              <w:rPr>
                <w:rFonts w:ascii="宋体" w:hAnsi="宋体"/>
                <w:sz w:val="21"/>
                <w:szCs w:val="21"/>
              </w:rPr>
            </w:pPr>
            <w:r w:rsidRPr="00D567DA">
              <w:rPr>
                <w:rFonts w:ascii="宋体" w:hAnsi="宋体"/>
                <w:sz w:val="21"/>
                <w:szCs w:val="21"/>
              </w:rPr>
              <w:t>提供税务部门出具的近1年（具体是指201</w:t>
            </w:r>
            <w:r w:rsidRPr="00D567DA">
              <w:rPr>
                <w:rFonts w:ascii="宋体" w:hAnsi="宋体" w:hint="eastAsia"/>
                <w:sz w:val="21"/>
                <w:szCs w:val="21"/>
              </w:rPr>
              <w:t>8</w:t>
            </w:r>
            <w:r w:rsidRPr="00D567DA">
              <w:rPr>
                <w:rFonts w:ascii="宋体" w:hAnsi="宋体"/>
                <w:sz w:val="21"/>
                <w:szCs w:val="21"/>
              </w:rPr>
              <w:t>年1月至201</w:t>
            </w:r>
            <w:r w:rsidRPr="00D567DA">
              <w:rPr>
                <w:rFonts w:ascii="宋体" w:hAnsi="宋体" w:hint="eastAsia"/>
                <w:sz w:val="21"/>
                <w:szCs w:val="21"/>
              </w:rPr>
              <w:t>8年</w:t>
            </w:r>
            <w:r w:rsidRPr="00D567DA">
              <w:rPr>
                <w:rFonts w:ascii="宋体" w:hAnsi="宋体"/>
                <w:sz w:val="21"/>
                <w:szCs w:val="21"/>
              </w:rPr>
              <w:t>9月</w:t>
            </w:r>
            <w:r w:rsidRPr="00D567DA">
              <w:rPr>
                <w:rFonts w:ascii="宋体" w:hAnsi="宋体" w:hint="eastAsia"/>
                <w:sz w:val="21"/>
                <w:szCs w:val="21"/>
              </w:rPr>
              <w:t>）</w:t>
            </w:r>
            <w:r w:rsidRPr="00D567DA">
              <w:rPr>
                <w:rFonts w:ascii="宋体" w:hAnsi="宋体"/>
                <w:sz w:val="21"/>
                <w:szCs w:val="21"/>
              </w:rPr>
              <w:t>纳税证明文件原件扫描件</w:t>
            </w:r>
            <w:r w:rsidRPr="00D567DA">
              <w:rPr>
                <w:rFonts w:ascii="宋体" w:hAnsi="宋体" w:hint="eastAsia"/>
                <w:sz w:val="21"/>
                <w:szCs w:val="21"/>
              </w:rPr>
              <w:t>或复印件</w:t>
            </w:r>
            <w:r w:rsidRPr="00D567DA">
              <w:rPr>
                <w:rFonts w:ascii="宋体" w:hAnsi="宋体"/>
                <w:sz w:val="21"/>
                <w:szCs w:val="21"/>
              </w:rPr>
              <w:t>，原件备查</w:t>
            </w:r>
            <w:r w:rsidRPr="00D567DA">
              <w:rPr>
                <w:rFonts w:ascii="宋体" w:hAnsi="宋体" w:hint="eastAsia"/>
                <w:sz w:val="21"/>
                <w:szCs w:val="21"/>
              </w:rPr>
              <w:t>。</w:t>
            </w:r>
          </w:p>
        </w:tc>
      </w:tr>
      <w:tr w:rsidR="00335C13">
        <w:trPr>
          <w:trHeight w:val="20"/>
          <w:jc w:val="center"/>
        </w:trPr>
        <w:tc>
          <w:tcPr>
            <w:tcW w:w="618" w:type="dxa"/>
            <w:vMerge/>
            <w:vAlign w:val="center"/>
          </w:tcPr>
          <w:p w:rsidR="00335C13" w:rsidRDefault="00335C13">
            <w:pPr>
              <w:spacing w:line="240" w:lineRule="exact"/>
              <w:jc w:val="center"/>
              <w:rPr>
                <w:rFonts w:ascii="宋体" w:hAnsi="宋体"/>
                <w:szCs w:val="21"/>
              </w:rPr>
            </w:pPr>
          </w:p>
        </w:tc>
        <w:tc>
          <w:tcPr>
            <w:tcW w:w="682" w:type="dxa"/>
            <w:gridSpan w:val="2"/>
            <w:vAlign w:val="center"/>
          </w:tcPr>
          <w:p w:rsidR="00335C13" w:rsidRDefault="00A70228">
            <w:pPr>
              <w:spacing w:line="240" w:lineRule="exact"/>
              <w:jc w:val="center"/>
              <w:rPr>
                <w:rFonts w:ascii="宋体" w:hAnsi="宋体"/>
                <w:b/>
                <w:bCs/>
                <w:szCs w:val="21"/>
              </w:rPr>
            </w:pPr>
            <w:r>
              <w:rPr>
                <w:rFonts w:ascii="宋体" w:hAnsi="宋体" w:hint="eastAsia"/>
                <w:b/>
                <w:bCs/>
                <w:szCs w:val="21"/>
              </w:rPr>
              <w:t>3</w:t>
            </w:r>
          </w:p>
        </w:tc>
        <w:tc>
          <w:tcPr>
            <w:tcW w:w="1214" w:type="dxa"/>
            <w:gridSpan w:val="2"/>
            <w:vAlign w:val="center"/>
          </w:tcPr>
          <w:p w:rsidR="00335C13" w:rsidRDefault="009964A6">
            <w:pPr>
              <w:spacing w:line="240" w:lineRule="exact"/>
              <w:jc w:val="center"/>
              <w:rPr>
                <w:rFonts w:ascii="宋体" w:hAnsi="宋体" w:cs="宋体"/>
                <w:b/>
                <w:bCs/>
                <w:szCs w:val="21"/>
              </w:rPr>
            </w:pPr>
            <w:r>
              <w:rPr>
                <w:rFonts w:ascii="宋体" w:hAnsi="宋体" w:hint="eastAsia"/>
                <w:szCs w:val="21"/>
              </w:rPr>
              <w:t>资质、资格证书、奖项、所投产</w:t>
            </w:r>
            <w:r>
              <w:rPr>
                <w:rFonts w:ascii="宋体" w:hAnsi="宋体" w:hint="eastAsia"/>
                <w:szCs w:val="21"/>
              </w:rPr>
              <w:lastRenderedPageBreak/>
              <w:t>品授权书（可选）</w:t>
            </w:r>
          </w:p>
        </w:tc>
        <w:tc>
          <w:tcPr>
            <w:tcW w:w="695" w:type="dxa"/>
            <w:gridSpan w:val="2"/>
            <w:vAlign w:val="center"/>
          </w:tcPr>
          <w:p w:rsidR="00335C13" w:rsidRDefault="00D567DA" w:rsidP="001F1854">
            <w:pPr>
              <w:jc w:val="center"/>
              <w:rPr>
                <w:rFonts w:ascii="宋体" w:hAnsi="宋体"/>
                <w:szCs w:val="21"/>
              </w:rPr>
            </w:pPr>
            <w:r>
              <w:rPr>
                <w:rFonts w:ascii="宋体" w:hAnsi="宋体" w:hint="eastAsia"/>
                <w:szCs w:val="21"/>
              </w:rPr>
              <w:lastRenderedPageBreak/>
              <w:t>3</w:t>
            </w:r>
          </w:p>
        </w:tc>
        <w:tc>
          <w:tcPr>
            <w:tcW w:w="1114" w:type="dxa"/>
            <w:vAlign w:val="center"/>
          </w:tcPr>
          <w:p w:rsidR="00335C13" w:rsidRDefault="009964A6">
            <w:pPr>
              <w:rPr>
                <w:rFonts w:ascii="宋体" w:hAnsi="宋体"/>
                <w:szCs w:val="21"/>
              </w:rPr>
            </w:pPr>
            <w:r>
              <w:rPr>
                <w:rFonts w:ascii="宋体" w:hAnsi="宋体" w:hint="eastAsia"/>
                <w:szCs w:val="21"/>
              </w:rPr>
              <w:t>专家评分</w:t>
            </w:r>
          </w:p>
        </w:tc>
        <w:tc>
          <w:tcPr>
            <w:tcW w:w="4217" w:type="dxa"/>
            <w:gridSpan w:val="2"/>
            <w:vAlign w:val="center"/>
          </w:tcPr>
          <w:p w:rsidR="00D567DA" w:rsidRPr="00D567DA" w:rsidRDefault="00D567DA" w:rsidP="00D567DA">
            <w:pPr>
              <w:spacing w:line="400" w:lineRule="exact"/>
              <w:jc w:val="left"/>
              <w:rPr>
                <w:rFonts w:asciiTheme="minorEastAsia" w:eastAsiaTheme="minorEastAsia" w:hAnsiTheme="minorEastAsia"/>
                <w:szCs w:val="21"/>
              </w:rPr>
            </w:pPr>
            <w:r w:rsidRPr="00D567DA">
              <w:rPr>
                <w:rFonts w:asciiTheme="minorEastAsia" w:eastAsiaTheme="minorEastAsia" w:hAnsiTheme="minorEastAsia" w:hint="eastAsia"/>
                <w:szCs w:val="21"/>
              </w:rPr>
              <w:t>1、投标人具有国家信息系统集成及服务资质、同时具有安全技术防范系统设计、施工、</w:t>
            </w:r>
            <w:r w:rsidRPr="00D567DA">
              <w:rPr>
                <w:rFonts w:asciiTheme="minorEastAsia" w:eastAsiaTheme="minorEastAsia" w:hAnsiTheme="minorEastAsia" w:hint="eastAsia"/>
                <w:szCs w:val="21"/>
              </w:rPr>
              <w:lastRenderedPageBreak/>
              <w:t>维修、资格证书的得1分。</w:t>
            </w:r>
          </w:p>
          <w:p w:rsidR="00D567DA" w:rsidRPr="00D567DA" w:rsidRDefault="00D567DA" w:rsidP="00D567DA">
            <w:pPr>
              <w:spacing w:line="400" w:lineRule="exact"/>
              <w:jc w:val="left"/>
              <w:rPr>
                <w:rFonts w:asciiTheme="minorEastAsia" w:eastAsiaTheme="minorEastAsia" w:hAnsiTheme="minorEastAsia"/>
                <w:szCs w:val="21"/>
              </w:rPr>
            </w:pPr>
            <w:r w:rsidRPr="00D567DA">
              <w:rPr>
                <w:rFonts w:asciiTheme="minorEastAsia" w:eastAsiaTheme="minorEastAsia" w:hAnsiTheme="minorEastAsia" w:hint="eastAsia"/>
                <w:szCs w:val="21"/>
              </w:rPr>
              <w:t>2、投标人具有ISO9001质量管理体系认证证书的得1分。</w:t>
            </w:r>
          </w:p>
          <w:p w:rsidR="00D567DA" w:rsidRPr="00D567DA" w:rsidRDefault="00D567DA" w:rsidP="00D567DA">
            <w:pPr>
              <w:spacing w:line="400" w:lineRule="exact"/>
              <w:jc w:val="left"/>
              <w:rPr>
                <w:rFonts w:asciiTheme="minorEastAsia" w:eastAsiaTheme="minorEastAsia" w:hAnsiTheme="minorEastAsia"/>
                <w:szCs w:val="21"/>
              </w:rPr>
            </w:pPr>
            <w:r w:rsidRPr="00D567DA">
              <w:rPr>
                <w:rFonts w:asciiTheme="minorEastAsia" w:eastAsiaTheme="minorEastAsia" w:hAnsiTheme="minorEastAsia" w:hint="eastAsia"/>
                <w:szCs w:val="21"/>
              </w:rPr>
              <w:t>3、提供所投产品智能终端网管软件制造商授权和售后服务</w:t>
            </w:r>
            <w:proofErr w:type="gramStart"/>
            <w:r w:rsidRPr="00D567DA">
              <w:rPr>
                <w:rFonts w:asciiTheme="minorEastAsia" w:eastAsiaTheme="minorEastAsia" w:hAnsiTheme="minorEastAsia" w:hint="eastAsia"/>
                <w:szCs w:val="21"/>
              </w:rPr>
              <w:t>承诺函得1分</w:t>
            </w:r>
            <w:proofErr w:type="gramEnd"/>
            <w:r w:rsidRPr="00D567DA">
              <w:rPr>
                <w:rFonts w:asciiTheme="minorEastAsia" w:eastAsiaTheme="minorEastAsia" w:hAnsiTheme="minorEastAsia" w:hint="eastAsia"/>
                <w:szCs w:val="21"/>
              </w:rPr>
              <w:t>。</w:t>
            </w:r>
          </w:p>
          <w:p w:rsidR="00335C13" w:rsidRPr="001F1854" w:rsidRDefault="00D567DA" w:rsidP="00D567DA">
            <w:pPr>
              <w:spacing w:line="400" w:lineRule="exact"/>
              <w:jc w:val="left"/>
              <w:rPr>
                <w:rFonts w:eastAsiaTheme="minorEastAsia"/>
                <w:szCs w:val="21"/>
              </w:rPr>
            </w:pPr>
            <w:r w:rsidRPr="00D567DA">
              <w:rPr>
                <w:rFonts w:asciiTheme="minorEastAsia" w:eastAsiaTheme="minorEastAsia" w:hAnsiTheme="minorEastAsia" w:hint="eastAsia"/>
                <w:szCs w:val="21"/>
              </w:rPr>
              <w:t>不提供或者不能有效证明的，得0分。</w:t>
            </w:r>
            <w:r w:rsidR="009964A6" w:rsidRPr="001F1854">
              <w:rPr>
                <w:rFonts w:ascii="宋体" w:hAnsi="宋体" w:hint="eastAsia"/>
                <w:szCs w:val="21"/>
              </w:rPr>
              <w:t>。</w:t>
            </w:r>
          </w:p>
          <w:p w:rsidR="00335C13" w:rsidRPr="001F1854" w:rsidRDefault="009964A6">
            <w:pPr>
              <w:rPr>
                <w:rFonts w:ascii="宋体" w:hAnsi="宋体"/>
                <w:b/>
                <w:bCs/>
                <w:szCs w:val="21"/>
              </w:rPr>
            </w:pPr>
            <w:r w:rsidRPr="001F1854">
              <w:rPr>
                <w:rFonts w:ascii="宋体" w:hAnsi="宋体" w:hint="eastAsia"/>
                <w:b/>
                <w:bCs/>
                <w:szCs w:val="21"/>
              </w:rPr>
              <w:t>证明文件：</w:t>
            </w:r>
          </w:p>
          <w:p w:rsidR="00335C13" w:rsidRDefault="009964A6">
            <w:pPr>
              <w:rPr>
                <w:rFonts w:ascii="宋体" w:hAnsi="宋体"/>
                <w:szCs w:val="21"/>
              </w:rPr>
            </w:pPr>
            <w:r>
              <w:rPr>
                <w:rFonts w:ascii="宋体" w:hAnsi="宋体" w:hint="eastAsia"/>
                <w:szCs w:val="21"/>
              </w:rPr>
              <w:t>（1）提供相关证明文件扫描件，原件备查。未提供不得分。</w:t>
            </w:r>
          </w:p>
          <w:p w:rsidR="00335C13" w:rsidRDefault="009964A6">
            <w:pPr>
              <w:rPr>
                <w:rFonts w:ascii="宋体" w:hAnsi="宋体"/>
                <w:szCs w:val="21"/>
              </w:rPr>
            </w:pPr>
            <w:r>
              <w:rPr>
                <w:rFonts w:ascii="宋体" w:hAnsi="宋体" w:hint="eastAsia"/>
                <w:szCs w:val="21"/>
              </w:rPr>
              <w:t>（2）供应商若为制造商，须提供制造商声明原件扫描件；供应商若为代理商，须提供有效的代理证明文件原件扫描件；供应商若为授权商，须提供有效的授权证明文件原件扫描件。上述原件备查。</w:t>
            </w:r>
          </w:p>
          <w:p w:rsidR="00335C13" w:rsidRDefault="009964A6">
            <w:pPr>
              <w:spacing w:line="240" w:lineRule="exact"/>
              <w:rPr>
                <w:rFonts w:ascii="Arial" w:hAnsi="Arial" w:cs="Arial"/>
                <w:b/>
                <w:bCs/>
                <w:color w:val="0000FF"/>
                <w:sz w:val="18"/>
                <w:szCs w:val="18"/>
              </w:rPr>
            </w:pPr>
            <w:r>
              <w:rPr>
                <w:rFonts w:ascii="Arial" w:hAnsi="Arial" w:cs="Arial" w:hint="eastAsia"/>
                <w:b/>
                <w:bCs/>
                <w:color w:val="0000FF"/>
                <w:sz w:val="18"/>
                <w:szCs w:val="18"/>
              </w:rPr>
              <w:t>指引：</w:t>
            </w:r>
          </w:p>
          <w:p w:rsidR="00335C13" w:rsidRDefault="009964A6">
            <w:pPr>
              <w:spacing w:line="240" w:lineRule="exact"/>
              <w:rPr>
                <w:rFonts w:ascii="Arial" w:hAnsi="Arial" w:cs="Arial"/>
                <w:b/>
                <w:bCs/>
                <w:color w:val="0000FF"/>
                <w:sz w:val="18"/>
                <w:szCs w:val="18"/>
              </w:rPr>
            </w:pPr>
            <w:r>
              <w:rPr>
                <w:rFonts w:ascii="Arial" w:hAnsi="Arial" w:cs="Arial" w:hint="eastAsia"/>
                <w:b/>
                <w:bCs/>
                <w:color w:val="0000FF"/>
                <w:sz w:val="18"/>
                <w:szCs w:val="18"/>
              </w:rPr>
              <w:t>1</w:t>
            </w:r>
            <w:r>
              <w:rPr>
                <w:rFonts w:ascii="Arial" w:hAnsi="Arial" w:cs="Arial" w:hint="eastAsia"/>
                <w:b/>
                <w:bCs/>
                <w:color w:val="0000FF"/>
                <w:sz w:val="18"/>
                <w:szCs w:val="18"/>
              </w:rPr>
              <w:t>、相关资质、资格证书、奖项为投标供应商本身所取得。</w:t>
            </w:r>
          </w:p>
          <w:p w:rsidR="00335C13" w:rsidRDefault="009964A6">
            <w:pPr>
              <w:spacing w:line="240" w:lineRule="exact"/>
              <w:rPr>
                <w:rFonts w:ascii="Arial" w:hAnsi="Arial" w:cs="Arial"/>
                <w:b/>
                <w:bCs/>
                <w:color w:val="0000FF"/>
                <w:sz w:val="18"/>
                <w:szCs w:val="18"/>
              </w:rPr>
            </w:pPr>
            <w:r>
              <w:rPr>
                <w:rFonts w:ascii="Arial" w:hAnsi="Arial" w:cs="Arial" w:hint="eastAsia"/>
                <w:b/>
                <w:bCs/>
                <w:color w:val="0000FF"/>
                <w:sz w:val="18"/>
                <w:szCs w:val="18"/>
              </w:rPr>
              <w:t>2</w:t>
            </w:r>
            <w:r>
              <w:rPr>
                <w:rFonts w:ascii="Arial" w:hAnsi="Arial" w:cs="Arial" w:hint="eastAsia"/>
                <w:b/>
                <w:bCs/>
                <w:color w:val="0000FF"/>
                <w:sz w:val="18"/>
                <w:szCs w:val="18"/>
              </w:rPr>
              <w:t>、相关证书作为资质要求的，不可再参与商务打分。必须列明相关奖项、资质、资格的颁发部门及有效时间、名称。</w:t>
            </w:r>
          </w:p>
          <w:p w:rsidR="00335C13" w:rsidRDefault="009964A6">
            <w:pPr>
              <w:spacing w:line="240" w:lineRule="exact"/>
              <w:rPr>
                <w:rFonts w:ascii="Arial" w:hAnsi="Arial" w:cs="Arial"/>
                <w:b/>
                <w:bCs/>
                <w:color w:val="0000FF"/>
                <w:sz w:val="18"/>
                <w:szCs w:val="18"/>
              </w:rPr>
            </w:pPr>
            <w:r>
              <w:rPr>
                <w:rFonts w:ascii="Arial" w:hAnsi="Arial" w:cs="Arial" w:hint="eastAsia"/>
                <w:b/>
                <w:bCs/>
                <w:color w:val="0000FF"/>
                <w:sz w:val="18"/>
                <w:szCs w:val="18"/>
              </w:rPr>
              <w:t>3</w:t>
            </w:r>
            <w:r>
              <w:rPr>
                <w:rFonts w:ascii="Arial" w:hAnsi="Arial" w:cs="Arial" w:hint="eastAsia"/>
                <w:b/>
                <w:bCs/>
                <w:color w:val="0000FF"/>
                <w:sz w:val="18"/>
                <w:szCs w:val="18"/>
              </w:rPr>
              <w:t>、不得设定特定行政区域或与采购项目不相适应、无关的资质、资格证书、奖项。</w:t>
            </w:r>
          </w:p>
          <w:p w:rsidR="00335C13" w:rsidRDefault="009964A6">
            <w:pPr>
              <w:spacing w:line="240" w:lineRule="exact"/>
              <w:rPr>
                <w:rFonts w:ascii="Arial" w:hAnsi="Arial" w:cs="Arial"/>
                <w:b/>
                <w:bCs/>
                <w:color w:val="0000FF"/>
                <w:sz w:val="18"/>
                <w:szCs w:val="18"/>
              </w:rPr>
            </w:pPr>
            <w:r>
              <w:rPr>
                <w:rFonts w:ascii="Arial" w:hAnsi="Arial" w:cs="Arial" w:hint="eastAsia"/>
                <w:b/>
                <w:bCs/>
                <w:color w:val="0000FF"/>
                <w:sz w:val="18"/>
                <w:szCs w:val="18"/>
              </w:rPr>
              <w:t>4</w:t>
            </w:r>
            <w:r>
              <w:rPr>
                <w:rFonts w:ascii="Arial" w:hAnsi="Arial" w:cs="Arial" w:hint="eastAsia"/>
                <w:b/>
                <w:bCs/>
                <w:color w:val="0000FF"/>
                <w:sz w:val="18"/>
                <w:szCs w:val="18"/>
              </w:rPr>
              <w:t>、不得设置国家已经发文取消的企业资质证书、从业人员证书。</w:t>
            </w:r>
          </w:p>
        </w:tc>
      </w:tr>
      <w:tr w:rsidR="00335C13">
        <w:trPr>
          <w:trHeight w:val="20"/>
          <w:jc w:val="center"/>
        </w:trPr>
        <w:tc>
          <w:tcPr>
            <w:tcW w:w="618" w:type="dxa"/>
            <w:vMerge/>
            <w:vAlign w:val="center"/>
          </w:tcPr>
          <w:p w:rsidR="00335C13" w:rsidRDefault="00335C13">
            <w:pPr>
              <w:spacing w:after="160" w:line="240" w:lineRule="exact"/>
              <w:jc w:val="center"/>
              <w:rPr>
                <w:rFonts w:ascii="宋体" w:eastAsia="仿宋_GB2312" w:hAnsi="宋体"/>
                <w:szCs w:val="21"/>
              </w:rPr>
            </w:pPr>
          </w:p>
        </w:tc>
        <w:tc>
          <w:tcPr>
            <w:tcW w:w="682" w:type="dxa"/>
            <w:gridSpan w:val="2"/>
            <w:vAlign w:val="center"/>
          </w:tcPr>
          <w:p w:rsidR="00335C13" w:rsidRDefault="00A70228">
            <w:pPr>
              <w:spacing w:line="240" w:lineRule="exact"/>
              <w:jc w:val="center"/>
              <w:rPr>
                <w:rFonts w:ascii="宋体" w:eastAsiaTheme="minorEastAsia" w:hAnsi="宋体"/>
                <w:szCs w:val="21"/>
              </w:rPr>
            </w:pPr>
            <w:r>
              <w:rPr>
                <w:rFonts w:ascii="宋体" w:hAnsi="宋体" w:hint="eastAsia"/>
                <w:szCs w:val="21"/>
              </w:rPr>
              <w:t>4</w:t>
            </w:r>
          </w:p>
        </w:tc>
        <w:tc>
          <w:tcPr>
            <w:tcW w:w="1214" w:type="dxa"/>
            <w:gridSpan w:val="2"/>
            <w:vAlign w:val="center"/>
          </w:tcPr>
          <w:p w:rsidR="00335C13" w:rsidRDefault="009964A6">
            <w:pPr>
              <w:spacing w:line="240" w:lineRule="exact"/>
              <w:jc w:val="center"/>
              <w:rPr>
                <w:rFonts w:ascii="宋体" w:hAnsi="宋体"/>
                <w:szCs w:val="21"/>
              </w:rPr>
            </w:pPr>
            <w:r>
              <w:rPr>
                <w:rFonts w:ascii="宋体" w:hAnsi="宋体" w:hint="eastAsia"/>
                <w:szCs w:val="21"/>
              </w:rPr>
              <w:t>节能环保</w:t>
            </w:r>
          </w:p>
          <w:p w:rsidR="00335C13" w:rsidRDefault="009964A6">
            <w:pPr>
              <w:spacing w:line="240" w:lineRule="exact"/>
              <w:jc w:val="center"/>
              <w:rPr>
                <w:rFonts w:ascii="宋体" w:hAnsi="宋体"/>
                <w:szCs w:val="21"/>
              </w:rPr>
            </w:pPr>
            <w:r>
              <w:rPr>
                <w:rFonts w:ascii="宋体" w:hAnsi="宋体" w:hint="eastAsia"/>
                <w:szCs w:val="21"/>
              </w:rPr>
              <w:t>（必选）</w:t>
            </w:r>
          </w:p>
          <w:p w:rsidR="00335C13" w:rsidRDefault="00335C13">
            <w:pPr>
              <w:spacing w:line="240" w:lineRule="exact"/>
              <w:jc w:val="center"/>
              <w:rPr>
                <w:rFonts w:ascii="宋体" w:hAnsi="宋体"/>
                <w:szCs w:val="21"/>
              </w:rPr>
            </w:pPr>
          </w:p>
        </w:tc>
        <w:tc>
          <w:tcPr>
            <w:tcW w:w="695" w:type="dxa"/>
            <w:gridSpan w:val="2"/>
            <w:vAlign w:val="center"/>
          </w:tcPr>
          <w:p w:rsidR="00335C13" w:rsidRDefault="009964A6">
            <w:pPr>
              <w:spacing w:line="240" w:lineRule="exact"/>
              <w:jc w:val="center"/>
              <w:rPr>
                <w:rFonts w:ascii="宋体" w:hAnsi="宋体"/>
                <w:szCs w:val="21"/>
              </w:rPr>
            </w:pPr>
            <w:r>
              <w:rPr>
                <w:rFonts w:ascii="宋体" w:hAnsi="宋体" w:hint="eastAsia"/>
                <w:szCs w:val="21"/>
              </w:rPr>
              <w:t>2</w:t>
            </w:r>
          </w:p>
        </w:tc>
        <w:tc>
          <w:tcPr>
            <w:tcW w:w="1114" w:type="dxa"/>
            <w:vAlign w:val="center"/>
          </w:tcPr>
          <w:p w:rsidR="00335C13" w:rsidRDefault="009964A6">
            <w:pPr>
              <w:spacing w:line="240" w:lineRule="exact"/>
              <w:jc w:val="center"/>
              <w:rPr>
                <w:rFonts w:ascii="宋体" w:hAnsi="宋体"/>
                <w:szCs w:val="21"/>
              </w:rPr>
            </w:pPr>
            <w:r>
              <w:rPr>
                <w:rFonts w:ascii="宋体" w:hAnsi="宋体" w:hint="eastAsia"/>
                <w:szCs w:val="21"/>
              </w:rPr>
              <w:t>专家评分</w:t>
            </w:r>
          </w:p>
        </w:tc>
        <w:tc>
          <w:tcPr>
            <w:tcW w:w="4217" w:type="dxa"/>
            <w:gridSpan w:val="2"/>
            <w:vAlign w:val="center"/>
          </w:tcPr>
          <w:p w:rsidR="00335C13" w:rsidRDefault="009964A6">
            <w:pPr>
              <w:pStyle w:val="a5"/>
              <w:pBdr>
                <w:bottom w:val="none" w:sz="0" w:space="0" w:color="auto"/>
              </w:pBdr>
              <w:tabs>
                <w:tab w:val="clear" w:pos="4153"/>
                <w:tab w:val="clear" w:pos="8306"/>
              </w:tabs>
              <w:spacing w:line="300" w:lineRule="auto"/>
              <w:rPr>
                <w:rFonts w:ascii="宋体" w:hAnsi="宋体" w:cs="宋体"/>
                <w:sz w:val="21"/>
                <w:szCs w:val="21"/>
              </w:rPr>
            </w:pPr>
            <w:r>
              <w:rPr>
                <w:rFonts w:ascii="宋体" w:hAnsi="宋体" w:cs="宋体" w:hint="eastAsia"/>
                <w:sz w:val="21"/>
                <w:szCs w:val="21"/>
              </w:rPr>
              <w:t>供应商所投设备满足下述要求其中之一的，即得1分；均不满足的，得0分。</w:t>
            </w:r>
          </w:p>
          <w:p w:rsidR="00335C13" w:rsidRDefault="009964A6">
            <w:pPr>
              <w:pStyle w:val="a5"/>
              <w:pBdr>
                <w:bottom w:val="none" w:sz="0" w:space="0" w:color="auto"/>
              </w:pBdr>
              <w:tabs>
                <w:tab w:val="clear" w:pos="4153"/>
                <w:tab w:val="clear" w:pos="8306"/>
              </w:tabs>
              <w:spacing w:line="300" w:lineRule="auto"/>
              <w:rPr>
                <w:rFonts w:ascii="宋体" w:cs="宋体"/>
                <w:sz w:val="21"/>
                <w:szCs w:val="21"/>
              </w:rPr>
            </w:pPr>
            <w:r>
              <w:rPr>
                <w:rFonts w:ascii="宋体" w:hAnsi="宋体" w:cs="宋体"/>
                <w:sz w:val="21"/>
                <w:szCs w:val="21"/>
              </w:rPr>
              <w:t>1</w:t>
            </w:r>
            <w:r>
              <w:rPr>
                <w:rFonts w:ascii="宋体" w:hAnsi="宋体" w:cs="宋体" w:hint="eastAsia"/>
                <w:sz w:val="21"/>
                <w:szCs w:val="21"/>
              </w:rPr>
              <w:t>、财政部、国家发展和改革委员会制定的《节能产品政府采购清单》；</w:t>
            </w:r>
          </w:p>
          <w:p w:rsidR="00335C13" w:rsidRDefault="009964A6">
            <w:pPr>
              <w:pStyle w:val="a5"/>
              <w:pBdr>
                <w:bottom w:val="none" w:sz="0" w:space="0" w:color="auto"/>
              </w:pBdr>
              <w:tabs>
                <w:tab w:val="clear" w:pos="4153"/>
                <w:tab w:val="clear" w:pos="8306"/>
              </w:tabs>
              <w:spacing w:line="300" w:lineRule="auto"/>
              <w:rPr>
                <w:rFonts w:ascii="宋体" w:cs="宋体"/>
                <w:sz w:val="21"/>
                <w:szCs w:val="21"/>
              </w:rPr>
            </w:pPr>
            <w:r>
              <w:rPr>
                <w:rFonts w:ascii="宋体" w:hAnsi="宋体" w:cs="宋体"/>
                <w:sz w:val="21"/>
                <w:szCs w:val="21"/>
              </w:rPr>
              <w:t>2</w:t>
            </w:r>
            <w:r>
              <w:rPr>
                <w:rFonts w:ascii="宋体" w:hAnsi="宋体" w:cs="宋体" w:hint="eastAsia"/>
                <w:sz w:val="21"/>
                <w:szCs w:val="21"/>
              </w:rPr>
              <w:t>、财政部、环境保护部制定的《环境标志产品政府采购清单》</w:t>
            </w:r>
          </w:p>
          <w:p w:rsidR="00335C13" w:rsidRDefault="009964A6">
            <w:pPr>
              <w:pStyle w:val="a5"/>
              <w:pBdr>
                <w:bottom w:val="none" w:sz="0" w:space="0" w:color="auto"/>
              </w:pBdr>
              <w:tabs>
                <w:tab w:val="clear" w:pos="4153"/>
                <w:tab w:val="clear" w:pos="8306"/>
              </w:tabs>
              <w:spacing w:line="300" w:lineRule="auto"/>
              <w:rPr>
                <w:rFonts w:ascii="宋体" w:hAnsi="宋体"/>
                <w:sz w:val="21"/>
                <w:szCs w:val="21"/>
              </w:rPr>
            </w:pPr>
            <w:r>
              <w:rPr>
                <w:rFonts w:ascii="宋体" w:hAnsi="宋体" w:cs="宋体" w:hint="eastAsia"/>
                <w:sz w:val="21"/>
                <w:szCs w:val="21"/>
              </w:rPr>
              <w:t>证明文件：须提供清单截图及同时显示所截图的网址信息，并对所</w:t>
            </w:r>
            <w:proofErr w:type="gramStart"/>
            <w:r>
              <w:rPr>
                <w:rFonts w:ascii="宋体" w:hAnsi="宋体" w:cs="宋体" w:hint="eastAsia"/>
                <w:sz w:val="21"/>
                <w:szCs w:val="21"/>
              </w:rPr>
              <w:t>投产品做明显</w:t>
            </w:r>
            <w:proofErr w:type="gramEnd"/>
            <w:r>
              <w:rPr>
                <w:rFonts w:ascii="宋体" w:hAnsi="宋体" w:cs="宋体" w:hint="eastAsia"/>
                <w:sz w:val="21"/>
                <w:szCs w:val="21"/>
              </w:rPr>
              <w:t>标识，未提供不得分。</w:t>
            </w:r>
          </w:p>
        </w:tc>
      </w:tr>
      <w:tr w:rsidR="00335C13" w:rsidTr="00A70228">
        <w:trPr>
          <w:trHeight w:val="20"/>
          <w:jc w:val="center"/>
        </w:trPr>
        <w:tc>
          <w:tcPr>
            <w:tcW w:w="618" w:type="dxa"/>
            <w:vMerge/>
            <w:vAlign w:val="center"/>
          </w:tcPr>
          <w:p w:rsidR="00335C13" w:rsidRDefault="00335C13">
            <w:pPr>
              <w:spacing w:after="160" w:line="240" w:lineRule="exact"/>
              <w:jc w:val="center"/>
              <w:rPr>
                <w:rFonts w:ascii="宋体" w:eastAsia="仿宋_GB2312" w:hAnsi="宋体"/>
                <w:szCs w:val="21"/>
              </w:rPr>
            </w:pPr>
          </w:p>
        </w:tc>
        <w:tc>
          <w:tcPr>
            <w:tcW w:w="682" w:type="dxa"/>
            <w:gridSpan w:val="2"/>
            <w:vAlign w:val="center"/>
          </w:tcPr>
          <w:p w:rsidR="00335C13" w:rsidRDefault="00A70228">
            <w:pPr>
              <w:spacing w:line="240" w:lineRule="exact"/>
              <w:jc w:val="center"/>
              <w:rPr>
                <w:rFonts w:ascii="宋体" w:hAnsi="宋体"/>
                <w:szCs w:val="21"/>
              </w:rPr>
            </w:pPr>
            <w:r>
              <w:rPr>
                <w:rFonts w:ascii="宋体" w:hAnsi="宋体" w:hint="eastAsia"/>
                <w:szCs w:val="21"/>
              </w:rPr>
              <w:t>5</w:t>
            </w:r>
          </w:p>
        </w:tc>
        <w:tc>
          <w:tcPr>
            <w:tcW w:w="1214" w:type="dxa"/>
            <w:gridSpan w:val="2"/>
          </w:tcPr>
          <w:p w:rsidR="00335C13" w:rsidRDefault="009964A6">
            <w:pPr>
              <w:jc w:val="center"/>
              <w:rPr>
                <w:rFonts w:ascii="宋体" w:eastAsiaTheme="minorEastAsia" w:hAnsi="宋体"/>
                <w:szCs w:val="21"/>
              </w:rPr>
            </w:pPr>
            <w:r>
              <w:rPr>
                <w:rFonts w:hint="eastAsia"/>
                <w:szCs w:val="21"/>
              </w:rPr>
              <w:t>投标文件制作规范评审</w:t>
            </w:r>
            <w:r>
              <w:rPr>
                <w:rFonts w:ascii="宋体" w:hAnsi="宋体" w:hint="eastAsia"/>
                <w:szCs w:val="21"/>
              </w:rPr>
              <w:t>（必选）</w:t>
            </w:r>
          </w:p>
        </w:tc>
        <w:tc>
          <w:tcPr>
            <w:tcW w:w="695" w:type="dxa"/>
            <w:gridSpan w:val="2"/>
            <w:vAlign w:val="center"/>
          </w:tcPr>
          <w:p w:rsidR="00335C13" w:rsidRDefault="009964A6">
            <w:pPr>
              <w:jc w:val="center"/>
              <w:rPr>
                <w:rFonts w:ascii="宋体" w:hAnsi="宋体"/>
                <w:szCs w:val="21"/>
              </w:rPr>
            </w:pPr>
            <w:r>
              <w:rPr>
                <w:rFonts w:hint="eastAsia"/>
                <w:szCs w:val="21"/>
              </w:rPr>
              <w:t>2</w:t>
            </w:r>
          </w:p>
        </w:tc>
        <w:tc>
          <w:tcPr>
            <w:tcW w:w="1114" w:type="dxa"/>
            <w:vAlign w:val="center"/>
          </w:tcPr>
          <w:p w:rsidR="00335C13" w:rsidRDefault="009964A6" w:rsidP="00A70228">
            <w:pPr>
              <w:jc w:val="center"/>
              <w:rPr>
                <w:rFonts w:ascii="宋体" w:hAnsi="宋体"/>
                <w:szCs w:val="21"/>
              </w:rPr>
            </w:pPr>
            <w:r>
              <w:rPr>
                <w:rFonts w:hint="eastAsia"/>
                <w:szCs w:val="21"/>
              </w:rPr>
              <w:t>专家打分</w:t>
            </w:r>
          </w:p>
        </w:tc>
        <w:tc>
          <w:tcPr>
            <w:tcW w:w="4217" w:type="dxa"/>
            <w:gridSpan w:val="2"/>
          </w:tcPr>
          <w:p w:rsidR="00335C13" w:rsidRDefault="009964A6">
            <w:pPr>
              <w:rPr>
                <w:rFonts w:ascii="宋体" w:hAnsi="宋体" w:cs="宋体"/>
                <w:szCs w:val="21"/>
              </w:rPr>
            </w:pPr>
            <w:r>
              <w:rPr>
                <w:rFonts w:hint="eastAsia"/>
                <w:szCs w:val="21"/>
              </w:rPr>
              <w:t>投标文件目录中节点与内容相对应的，得</w:t>
            </w:r>
            <w:r>
              <w:rPr>
                <w:rFonts w:hint="eastAsia"/>
                <w:szCs w:val="21"/>
              </w:rPr>
              <w:t>2</w:t>
            </w:r>
            <w:r>
              <w:rPr>
                <w:rFonts w:hint="eastAsia"/>
                <w:szCs w:val="21"/>
              </w:rPr>
              <w:t>分；节点与内容对应错误或没有设置节点的，得</w:t>
            </w:r>
            <w:r>
              <w:rPr>
                <w:rFonts w:hint="eastAsia"/>
                <w:szCs w:val="21"/>
              </w:rPr>
              <w:t>0</w:t>
            </w:r>
            <w:r>
              <w:rPr>
                <w:rFonts w:hint="eastAsia"/>
                <w:szCs w:val="21"/>
              </w:rPr>
              <w:t>分。</w:t>
            </w:r>
          </w:p>
        </w:tc>
      </w:tr>
      <w:tr w:rsidR="00335C13">
        <w:trPr>
          <w:trHeight w:val="20"/>
          <w:jc w:val="center"/>
        </w:trPr>
        <w:tc>
          <w:tcPr>
            <w:tcW w:w="8540" w:type="dxa"/>
            <w:gridSpan w:val="10"/>
            <w:vAlign w:val="center"/>
          </w:tcPr>
          <w:p w:rsidR="00335C13" w:rsidRDefault="009964A6">
            <w:pPr>
              <w:rPr>
                <w:rFonts w:ascii="Arial" w:hAnsi="Arial" w:cs="Arial"/>
                <w:b/>
                <w:bCs/>
                <w:color w:val="0000FF"/>
                <w:sz w:val="18"/>
                <w:szCs w:val="18"/>
              </w:rPr>
            </w:pPr>
            <w:r>
              <w:rPr>
                <w:rFonts w:ascii="Arial" w:hAnsi="Arial" w:cs="Arial" w:hint="eastAsia"/>
                <w:b/>
                <w:bCs/>
                <w:color w:val="0000FF"/>
                <w:sz w:val="18"/>
                <w:szCs w:val="18"/>
              </w:rPr>
              <w:t>指引：</w:t>
            </w:r>
            <w:r>
              <w:rPr>
                <w:rFonts w:ascii="Arial" w:hAnsi="Arial" w:cs="Arial" w:hint="eastAsia"/>
                <w:b/>
                <w:bCs/>
                <w:color w:val="0000FF"/>
                <w:sz w:val="18"/>
                <w:szCs w:val="18"/>
              </w:rPr>
              <w:t>1</w:t>
            </w:r>
            <w:r>
              <w:rPr>
                <w:rFonts w:ascii="Arial" w:hAnsi="Arial" w:cs="Arial" w:hint="eastAsia"/>
                <w:b/>
                <w:bCs/>
                <w:color w:val="0000FF"/>
                <w:sz w:val="18"/>
                <w:szCs w:val="18"/>
              </w:rPr>
              <w:t>、不得将供应商的注册资本、资产总额、营业收入、从业人员、利润、纳税额等规模条件作为资格要求或者评审因素（《政府采购货物和服务招标投标管理办法》（财政部令第</w:t>
            </w:r>
            <w:r>
              <w:rPr>
                <w:rFonts w:ascii="Arial" w:hAnsi="Arial" w:cs="Arial" w:hint="eastAsia"/>
                <w:b/>
                <w:bCs/>
                <w:color w:val="0000FF"/>
                <w:sz w:val="18"/>
                <w:szCs w:val="18"/>
              </w:rPr>
              <w:t>87</w:t>
            </w:r>
            <w:r>
              <w:rPr>
                <w:rFonts w:ascii="Arial" w:hAnsi="Arial" w:cs="Arial" w:hint="eastAsia"/>
                <w:b/>
                <w:bCs/>
                <w:color w:val="0000FF"/>
                <w:sz w:val="18"/>
                <w:szCs w:val="18"/>
              </w:rPr>
              <w:t>号）第十七条）</w:t>
            </w:r>
          </w:p>
          <w:p w:rsidR="00335C13" w:rsidRDefault="009964A6">
            <w:pPr>
              <w:numPr>
                <w:ilvl w:val="0"/>
                <w:numId w:val="7"/>
              </w:numPr>
              <w:rPr>
                <w:rFonts w:ascii="Arial" w:hAnsi="Arial" w:cs="Arial"/>
                <w:b/>
                <w:bCs/>
                <w:color w:val="0000FF"/>
                <w:sz w:val="18"/>
                <w:szCs w:val="18"/>
              </w:rPr>
            </w:pPr>
            <w:r>
              <w:rPr>
                <w:rFonts w:ascii="Arial" w:hAnsi="Arial" w:cs="Arial" w:hint="eastAsia"/>
                <w:b/>
                <w:bCs/>
                <w:color w:val="0000FF"/>
                <w:sz w:val="18"/>
                <w:szCs w:val="18"/>
              </w:rPr>
              <w:t>不得以特定行政区域或者特定行业的业绩、奖项作为加分条件或者中标、成交条件（《中华人民共和国政府采购法实施条例》第二十条）</w:t>
            </w:r>
          </w:p>
          <w:p w:rsidR="00335C13" w:rsidRDefault="009964A6">
            <w:pPr>
              <w:numPr>
                <w:ilvl w:val="0"/>
                <w:numId w:val="7"/>
              </w:numPr>
              <w:rPr>
                <w:rFonts w:ascii="Arial" w:hAnsi="Arial" w:cs="Arial"/>
                <w:b/>
                <w:bCs/>
                <w:color w:val="0000FF"/>
                <w:sz w:val="18"/>
                <w:szCs w:val="18"/>
              </w:rPr>
            </w:pPr>
            <w:r>
              <w:rPr>
                <w:rFonts w:ascii="Arial" w:hAnsi="Arial" w:cs="Arial" w:hint="eastAsia"/>
                <w:b/>
                <w:bCs/>
                <w:color w:val="0000FF"/>
                <w:sz w:val="18"/>
                <w:szCs w:val="18"/>
              </w:rPr>
              <w:t>评审因素的设定应当与供应商所提供货物服务的质量相关，包括投标报价、技术或者服务水平、履约能力、售后服务等。资格条件不得作为评审因素。评审因素应当细化和量化，且与相应的商务条件和采购需求对应。未在采购需求中列明的技术参数要求或商务条件的，不得作为评审因素。《中华人民共和国政府采购法实施条例》第三十四条、《政府采购货物和服务招标投标管理办法》（财政部令第</w:t>
            </w:r>
            <w:r>
              <w:rPr>
                <w:rFonts w:ascii="Arial" w:hAnsi="Arial" w:cs="Arial" w:hint="eastAsia"/>
                <w:b/>
                <w:bCs/>
                <w:color w:val="0000FF"/>
                <w:sz w:val="18"/>
                <w:szCs w:val="18"/>
              </w:rPr>
              <w:t>87</w:t>
            </w:r>
            <w:r>
              <w:rPr>
                <w:rFonts w:ascii="Arial" w:hAnsi="Arial" w:cs="Arial" w:hint="eastAsia"/>
                <w:b/>
                <w:bCs/>
                <w:color w:val="0000FF"/>
                <w:sz w:val="18"/>
                <w:szCs w:val="18"/>
              </w:rPr>
              <w:t>号）第五十五条）</w:t>
            </w:r>
          </w:p>
        </w:tc>
      </w:tr>
    </w:tbl>
    <w:p w:rsidR="00335C13" w:rsidRDefault="009964A6">
      <w:pPr>
        <w:rPr>
          <w:rFonts w:ascii="宋体" w:hAnsi="宋体"/>
          <w:szCs w:val="21"/>
        </w:rPr>
      </w:pPr>
      <w:r>
        <w:rPr>
          <w:rFonts w:ascii="宋体" w:hAnsi="宋体" w:hint="eastAsia"/>
          <w:szCs w:val="21"/>
        </w:rPr>
        <w:t xml:space="preserve"> </w:t>
      </w:r>
      <w:r>
        <w:rPr>
          <w:rFonts w:ascii="宋体" w:hAnsi="宋体" w:hint="eastAsia"/>
          <w:szCs w:val="21"/>
        </w:rPr>
        <w:br w:type="page"/>
      </w:r>
    </w:p>
    <w:p w:rsidR="00335C13" w:rsidRDefault="009964A6">
      <w:pPr>
        <w:jc w:val="center"/>
        <w:rPr>
          <w:rFonts w:ascii="宋体" w:hAnsi="宋体"/>
          <w:b/>
          <w:sz w:val="44"/>
          <w:szCs w:val="44"/>
        </w:rPr>
      </w:pPr>
      <w:r>
        <w:rPr>
          <w:rFonts w:ascii="宋体" w:hAnsi="宋体" w:hint="eastAsia"/>
          <w:b/>
          <w:sz w:val="44"/>
          <w:szCs w:val="44"/>
        </w:rPr>
        <w:lastRenderedPageBreak/>
        <w:t>承诺书</w:t>
      </w:r>
    </w:p>
    <w:p w:rsidR="00335C13" w:rsidRDefault="00335C13">
      <w:pPr>
        <w:rPr>
          <w:rFonts w:ascii="宋体" w:hAnsi="宋体"/>
          <w:sz w:val="24"/>
          <w:szCs w:val="24"/>
        </w:rPr>
      </w:pPr>
    </w:p>
    <w:p w:rsidR="00335C13" w:rsidRDefault="009964A6">
      <w:pPr>
        <w:rPr>
          <w:rFonts w:ascii="宋体" w:hAnsi="宋体"/>
          <w:sz w:val="24"/>
          <w:szCs w:val="24"/>
        </w:rPr>
      </w:pPr>
      <w:r>
        <w:rPr>
          <w:rFonts w:ascii="宋体" w:hAnsi="宋体" w:hint="eastAsia"/>
          <w:sz w:val="24"/>
          <w:szCs w:val="24"/>
        </w:rPr>
        <w:t>福田区政府采购中心：</w:t>
      </w:r>
    </w:p>
    <w:p w:rsidR="00335C13" w:rsidRDefault="009964A6">
      <w:pPr>
        <w:ind w:firstLineChars="200" w:firstLine="480"/>
        <w:rPr>
          <w:rFonts w:ascii="宋体" w:hAnsi="宋体"/>
          <w:sz w:val="24"/>
          <w:szCs w:val="24"/>
        </w:rPr>
      </w:pPr>
      <w:r>
        <w:rPr>
          <w:rFonts w:ascii="宋体" w:hAnsi="宋体" w:hint="eastAsia"/>
          <w:sz w:val="24"/>
          <w:szCs w:val="24"/>
        </w:rPr>
        <w:t>就我单位XXX项目提供的技术需求方案中不可偏离带“*”</w:t>
      </w:r>
      <w:proofErr w:type="gramStart"/>
      <w:r>
        <w:rPr>
          <w:rFonts w:ascii="宋体" w:hAnsi="宋体" w:hint="eastAsia"/>
          <w:sz w:val="24"/>
          <w:szCs w:val="24"/>
        </w:rPr>
        <w:t>号技术</w:t>
      </w:r>
      <w:proofErr w:type="gramEnd"/>
      <w:r>
        <w:rPr>
          <w:rFonts w:ascii="宋体" w:hAnsi="宋体" w:hint="eastAsia"/>
          <w:sz w:val="24"/>
          <w:szCs w:val="24"/>
        </w:rPr>
        <w:t>要求条款，我单位承诺有三家及以上不同品牌产品供应商实质性满足所提条款要求。具体品牌及供应商信息如下：</w:t>
      </w:r>
    </w:p>
    <w:tbl>
      <w:tblPr>
        <w:tblW w:w="8522" w:type="dxa"/>
        <w:jc w:val="center"/>
        <w:tblLayout w:type="fixed"/>
        <w:tblLook w:val="04A0" w:firstRow="1" w:lastRow="0" w:firstColumn="1" w:lastColumn="0" w:noHBand="0" w:noVBand="1"/>
      </w:tblPr>
      <w:tblGrid>
        <w:gridCol w:w="796"/>
        <w:gridCol w:w="1544"/>
        <w:gridCol w:w="1633"/>
        <w:gridCol w:w="2541"/>
        <w:gridCol w:w="2008"/>
      </w:tblGrid>
      <w:tr w:rsidR="00335C13">
        <w:trPr>
          <w:trHeight w:val="540"/>
          <w:jc w:val="center"/>
        </w:trPr>
        <w:tc>
          <w:tcPr>
            <w:tcW w:w="796" w:type="dxa"/>
            <w:tcBorders>
              <w:top w:val="single" w:sz="4" w:space="0" w:color="000000"/>
              <w:left w:val="single" w:sz="4" w:space="0" w:color="000000"/>
              <w:bottom w:val="single" w:sz="4" w:space="0" w:color="000000"/>
              <w:right w:val="single" w:sz="4" w:space="0" w:color="000000"/>
            </w:tcBorders>
            <w:vAlign w:val="center"/>
          </w:tcPr>
          <w:p w:rsidR="00335C13" w:rsidRDefault="009964A6">
            <w:pPr>
              <w:autoSpaceDN w:val="0"/>
              <w:jc w:val="center"/>
              <w:textAlignment w:val="center"/>
              <w:rPr>
                <w:rFonts w:ascii="宋体" w:hAnsi="宋体"/>
                <w:sz w:val="24"/>
                <w:szCs w:val="24"/>
              </w:rPr>
            </w:pPr>
            <w:r>
              <w:rPr>
                <w:rFonts w:ascii="宋体" w:hAnsi="宋体" w:hint="eastAsia"/>
                <w:sz w:val="24"/>
                <w:szCs w:val="24"/>
              </w:rPr>
              <w:t>序号</w:t>
            </w:r>
          </w:p>
        </w:tc>
        <w:tc>
          <w:tcPr>
            <w:tcW w:w="1544" w:type="dxa"/>
            <w:tcBorders>
              <w:top w:val="single" w:sz="4" w:space="0" w:color="000000"/>
              <w:left w:val="single" w:sz="4" w:space="0" w:color="000000"/>
              <w:bottom w:val="single" w:sz="4" w:space="0" w:color="000000"/>
              <w:right w:val="single" w:sz="4" w:space="0" w:color="000000"/>
            </w:tcBorders>
            <w:vAlign w:val="center"/>
          </w:tcPr>
          <w:p w:rsidR="00335C13" w:rsidRDefault="009964A6">
            <w:pPr>
              <w:autoSpaceDN w:val="0"/>
              <w:jc w:val="center"/>
              <w:textAlignment w:val="center"/>
              <w:rPr>
                <w:rFonts w:ascii="宋体" w:hAnsi="宋体"/>
                <w:sz w:val="24"/>
                <w:szCs w:val="24"/>
              </w:rPr>
            </w:pPr>
            <w:r>
              <w:rPr>
                <w:rFonts w:ascii="宋体" w:hAnsi="宋体" w:hint="eastAsia"/>
                <w:sz w:val="24"/>
                <w:szCs w:val="24"/>
              </w:rPr>
              <w:t>技术要求</w:t>
            </w:r>
          </w:p>
        </w:tc>
        <w:tc>
          <w:tcPr>
            <w:tcW w:w="1633" w:type="dxa"/>
            <w:tcBorders>
              <w:top w:val="single" w:sz="4" w:space="0" w:color="000000"/>
              <w:left w:val="single" w:sz="4" w:space="0" w:color="000000"/>
              <w:bottom w:val="single" w:sz="4" w:space="0" w:color="000000"/>
              <w:right w:val="single" w:sz="4" w:space="0" w:color="000000"/>
            </w:tcBorders>
            <w:vAlign w:val="center"/>
          </w:tcPr>
          <w:p w:rsidR="00335C13" w:rsidRDefault="009964A6">
            <w:pPr>
              <w:autoSpaceDN w:val="0"/>
              <w:jc w:val="center"/>
              <w:textAlignment w:val="center"/>
              <w:rPr>
                <w:rFonts w:ascii="宋体" w:hAnsi="宋体"/>
                <w:sz w:val="24"/>
                <w:szCs w:val="24"/>
              </w:rPr>
            </w:pPr>
            <w:r>
              <w:rPr>
                <w:rFonts w:ascii="宋体" w:hAnsi="宋体" w:hint="eastAsia"/>
                <w:sz w:val="24"/>
                <w:szCs w:val="24"/>
              </w:rPr>
              <w:t>品牌</w:t>
            </w:r>
          </w:p>
        </w:tc>
        <w:tc>
          <w:tcPr>
            <w:tcW w:w="2541" w:type="dxa"/>
            <w:tcBorders>
              <w:top w:val="single" w:sz="4" w:space="0" w:color="000000"/>
              <w:left w:val="single" w:sz="4" w:space="0" w:color="000000"/>
              <w:bottom w:val="single" w:sz="4" w:space="0" w:color="000000"/>
              <w:right w:val="single" w:sz="4" w:space="0" w:color="000000"/>
            </w:tcBorders>
            <w:vAlign w:val="center"/>
          </w:tcPr>
          <w:p w:rsidR="00335C13" w:rsidRDefault="009964A6">
            <w:pPr>
              <w:autoSpaceDN w:val="0"/>
              <w:jc w:val="center"/>
              <w:textAlignment w:val="center"/>
              <w:rPr>
                <w:rFonts w:ascii="宋体" w:hAnsi="宋体"/>
                <w:sz w:val="24"/>
                <w:szCs w:val="24"/>
              </w:rPr>
            </w:pPr>
            <w:r>
              <w:rPr>
                <w:rFonts w:ascii="宋体" w:hAnsi="宋体" w:hint="eastAsia"/>
                <w:sz w:val="24"/>
                <w:szCs w:val="24"/>
              </w:rPr>
              <w:t>厂商名称</w:t>
            </w:r>
          </w:p>
        </w:tc>
        <w:tc>
          <w:tcPr>
            <w:tcW w:w="2008" w:type="dxa"/>
            <w:tcBorders>
              <w:top w:val="single" w:sz="4" w:space="0" w:color="000000"/>
              <w:left w:val="single" w:sz="4" w:space="0" w:color="000000"/>
              <w:bottom w:val="single" w:sz="4" w:space="0" w:color="000000"/>
              <w:right w:val="single" w:sz="4" w:space="0" w:color="000000"/>
            </w:tcBorders>
            <w:vAlign w:val="center"/>
          </w:tcPr>
          <w:p w:rsidR="00335C13" w:rsidRDefault="009964A6">
            <w:pPr>
              <w:autoSpaceDN w:val="0"/>
              <w:jc w:val="center"/>
              <w:textAlignment w:val="center"/>
              <w:rPr>
                <w:rFonts w:ascii="宋体" w:hAnsi="宋体"/>
                <w:sz w:val="24"/>
                <w:szCs w:val="24"/>
              </w:rPr>
            </w:pPr>
            <w:r>
              <w:rPr>
                <w:rFonts w:ascii="宋体" w:hAnsi="宋体" w:hint="eastAsia"/>
                <w:sz w:val="24"/>
                <w:szCs w:val="24"/>
              </w:rPr>
              <w:t>型号</w:t>
            </w:r>
          </w:p>
        </w:tc>
      </w:tr>
      <w:tr w:rsidR="00335C13">
        <w:trPr>
          <w:trHeight w:val="285"/>
          <w:jc w:val="center"/>
        </w:trPr>
        <w:tc>
          <w:tcPr>
            <w:tcW w:w="796" w:type="dxa"/>
            <w:vMerge w:val="restart"/>
            <w:tcBorders>
              <w:top w:val="single" w:sz="4" w:space="0" w:color="000000"/>
              <w:left w:val="single" w:sz="4" w:space="0" w:color="000000"/>
              <w:bottom w:val="single" w:sz="4" w:space="0" w:color="000000"/>
              <w:right w:val="single" w:sz="4" w:space="0" w:color="000000"/>
            </w:tcBorders>
            <w:vAlign w:val="center"/>
          </w:tcPr>
          <w:p w:rsidR="00335C13" w:rsidRDefault="009964A6">
            <w:pPr>
              <w:autoSpaceDN w:val="0"/>
              <w:jc w:val="center"/>
              <w:textAlignment w:val="center"/>
              <w:rPr>
                <w:rFonts w:ascii="宋体" w:hAnsi="宋体"/>
                <w:sz w:val="24"/>
                <w:szCs w:val="24"/>
              </w:rPr>
            </w:pPr>
            <w:r>
              <w:rPr>
                <w:rFonts w:ascii="宋体" w:hAnsi="宋体" w:hint="eastAsia"/>
                <w:sz w:val="24"/>
                <w:szCs w:val="24"/>
              </w:rPr>
              <w:t>1</w:t>
            </w:r>
          </w:p>
        </w:tc>
        <w:tc>
          <w:tcPr>
            <w:tcW w:w="1544" w:type="dxa"/>
            <w:vMerge w:val="restart"/>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c>
          <w:tcPr>
            <w:tcW w:w="2541"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r>
      <w:tr w:rsidR="00335C13">
        <w:trPr>
          <w:trHeight w:val="285"/>
          <w:jc w:val="center"/>
        </w:trPr>
        <w:tc>
          <w:tcPr>
            <w:tcW w:w="796" w:type="dxa"/>
            <w:vMerge/>
            <w:tcBorders>
              <w:top w:val="single" w:sz="4" w:space="0" w:color="000000"/>
              <w:left w:val="single" w:sz="4" w:space="0" w:color="000000"/>
              <w:bottom w:val="single" w:sz="4" w:space="0" w:color="000000"/>
              <w:right w:val="single" w:sz="4" w:space="0" w:color="000000"/>
            </w:tcBorders>
            <w:vAlign w:val="center"/>
          </w:tcPr>
          <w:p w:rsidR="00335C13" w:rsidRDefault="00335C13">
            <w:pPr>
              <w:rPr>
                <w:rFonts w:ascii="宋体" w:hAnsi="宋体"/>
                <w:sz w:val="24"/>
                <w:szCs w:val="24"/>
              </w:rPr>
            </w:pPr>
          </w:p>
        </w:tc>
        <w:tc>
          <w:tcPr>
            <w:tcW w:w="1544" w:type="dxa"/>
            <w:vMerge/>
            <w:tcBorders>
              <w:top w:val="single" w:sz="4" w:space="0" w:color="000000"/>
              <w:left w:val="single" w:sz="4" w:space="0" w:color="000000"/>
              <w:bottom w:val="single" w:sz="4" w:space="0" w:color="000000"/>
              <w:right w:val="single" w:sz="4" w:space="0" w:color="000000"/>
            </w:tcBorders>
            <w:vAlign w:val="center"/>
          </w:tcPr>
          <w:p w:rsidR="00335C13" w:rsidRDefault="00335C13">
            <w:pPr>
              <w:rPr>
                <w:rFonts w:ascii="宋体" w:hAnsi="宋体"/>
                <w:sz w:val="24"/>
                <w:szCs w:val="24"/>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c>
          <w:tcPr>
            <w:tcW w:w="2541"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r>
      <w:tr w:rsidR="00335C13">
        <w:trPr>
          <w:trHeight w:val="285"/>
          <w:jc w:val="center"/>
        </w:trPr>
        <w:tc>
          <w:tcPr>
            <w:tcW w:w="796" w:type="dxa"/>
            <w:vMerge/>
            <w:tcBorders>
              <w:top w:val="single" w:sz="4" w:space="0" w:color="000000"/>
              <w:left w:val="single" w:sz="4" w:space="0" w:color="000000"/>
              <w:bottom w:val="single" w:sz="4" w:space="0" w:color="000000"/>
              <w:right w:val="single" w:sz="4" w:space="0" w:color="000000"/>
            </w:tcBorders>
            <w:vAlign w:val="center"/>
          </w:tcPr>
          <w:p w:rsidR="00335C13" w:rsidRDefault="00335C13">
            <w:pPr>
              <w:rPr>
                <w:rFonts w:ascii="宋体" w:hAnsi="宋体"/>
                <w:sz w:val="24"/>
                <w:szCs w:val="24"/>
              </w:rPr>
            </w:pPr>
          </w:p>
        </w:tc>
        <w:tc>
          <w:tcPr>
            <w:tcW w:w="1544" w:type="dxa"/>
            <w:vMerge/>
            <w:tcBorders>
              <w:top w:val="single" w:sz="4" w:space="0" w:color="000000"/>
              <w:left w:val="single" w:sz="4" w:space="0" w:color="000000"/>
              <w:bottom w:val="single" w:sz="4" w:space="0" w:color="000000"/>
              <w:right w:val="single" w:sz="4" w:space="0" w:color="000000"/>
            </w:tcBorders>
            <w:vAlign w:val="center"/>
          </w:tcPr>
          <w:p w:rsidR="00335C13" w:rsidRDefault="00335C13">
            <w:pPr>
              <w:rPr>
                <w:rFonts w:ascii="宋体" w:hAnsi="宋体"/>
                <w:sz w:val="24"/>
                <w:szCs w:val="24"/>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c>
          <w:tcPr>
            <w:tcW w:w="2541"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r>
      <w:tr w:rsidR="00335C13">
        <w:trPr>
          <w:trHeight w:val="285"/>
          <w:jc w:val="center"/>
        </w:trPr>
        <w:tc>
          <w:tcPr>
            <w:tcW w:w="796" w:type="dxa"/>
            <w:vMerge w:val="restart"/>
            <w:tcBorders>
              <w:top w:val="single" w:sz="4" w:space="0" w:color="000000"/>
              <w:left w:val="single" w:sz="4" w:space="0" w:color="000000"/>
              <w:bottom w:val="single" w:sz="4" w:space="0" w:color="000000"/>
              <w:right w:val="single" w:sz="4" w:space="0" w:color="000000"/>
            </w:tcBorders>
            <w:vAlign w:val="center"/>
          </w:tcPr>
          <w:p w:rsidR="00335C13" w:rsidRDefault="009964A6">
            <w:pPr>
              <w:autoSpaceDN w:val="0"/>
              <w:jc w:val="center"/>
              <w:textAlignment w:val="center"/>
              <w:rPr>
                <w:rFonts w:ascii="宋体" w:hAnsi="宋体"/>
                <w:sz w:val="24"/>
                <w:szCs w:val="24"/>
              </w:rPr>
            </w:pPr>
            <w:r>
              <w:rPr>
                <w:rFonts w:ascii="宋体" w:hAnsi="宋体" w:hint="eastAsia"/>
                <w:sz w:val="24"/>
                <w:szCs w:val="24"/>
              </w:rPr>
              <w:t>2</w:t>
            </w:r>
          </w:p>
        </w:tc>
        <w:tc>
          <w:tcPr>
            <w:tcW w:w="1544" w:type="dxa"/>
            <w:vMerge w:val="restart"/>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c>
          <w:tcPr>
            <w:tcW w:w="2541"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r>
      <w:tr w:rsidR="00335C13">
        <w:trPr>
          <w:trHeight w:val="285"/>
          <w:jc w:val="center"/>
        </w:trPr>
        <w:tc>
          <w:tcPr>
            <w:tcW w:w="796" w:type="dxa"/>
            <w:vMerge/>
            <w:tcBorders>
              <w:top w:val="single" w:sz="4" w:space="0" w:color="000000"/>
              <w:left w:val="single" w:sz="4" w:space="0" w:color="000000"/>
              <w:bottom w:val="single" w:sz="4" w:space="0" w:color="000000"/>
              <w:right w:val="single" w:sz="4" w:space="0" w:color="000000"/>
            </w:tcBorders>
            <w:vAlign w:val="center"/>
          </w:tcPr>
          <w:p w:rsidR="00335C13" w:rsidRDefault="00335C13">
            <w:pPr>
              <w:rPr>
                <w:rFonts w:ascii="宋体" w:hAnsi="宋体"/>
                <w:sz w:val="24"/>
                <w:szCs w:val="24"/>
              </w:rPr>
            </w:pPr>
          </w:p>
        </w:tc>
        <w:tc>
          <w:tcPr>
            <w:tcW w:w="1544" w:type="dxa"/>
            <w:vMerge/>
            <w:tcBorders>
              <w:top w:val="single" w:sz="4" w:space="0" w:color="000000"/>
              <w:left w:val="single" w:sz="4" w:space="0" w:color="000000"/>
              <w:bottom w:val="single" w:sz="4" w:space="0" w:color="000000"/>
              <w:right w:val="single" w:sz="4" w:space="0" w:color="000000"/>
            </w:tcBorders>
            <w:vAlign w:val="center"/>
          </w:tcPr>
          <w:p w:rsidR="00335C13" w:rsidRDefault="00335C13">
            <w:pPr>
              <w:rPr>
                <w:rFonts w:ascii="宋体" w:hAnsi="宋体"/>
                <w:sz w:val="24"/>
                <w:szCs w:val="24"/>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c>
          <w:tcPr>
            <w:tcW w:w="2541"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r>
      <w:tr w:rsidR="00335C13">
        <w:trPr>
          <w:trHeight w:val="285"/>
          <w:jc w:val="center"/>
        </w:trPr>
        <w:tc>
          <w:tcPr>
            <w:tcW w:w="796" w:type="dxa"/>
            <w:vMerge/>
            <w:tcBorders>
              <w:top w:val="single" w:sz="4" w:space="0" w:color="000000"/>
              <w:left w:val="single" w:sz="4" w:space="0" w:color="000000"/>
              <w:bottom w:val="single" w:sz="4" w:space="0" w:color="000000"/>
              <w:right w:val="single" w:sz="4" w:space="0" w:color="000000"/>
            </w:tcBorders>
            <w:vAlign w:val="center"/>
          </w:tcPr>
          <w:p w:rsidR="00335C13" w:rsidRDefault="00335C13">
            <w:pPr>
              <w:rPr>
                <w:rFonts w:ascii="宋体" w:hAnsi="宋体"/>
                <w:sz w:val="24"/>
                <w:szCs w:val="24"/>
              </w:rPr>
            </w:pPr>
          </w:p>
        </w:tc>
        <w:tc>
          <w:tcPr>
            <w:tcW w:w="1544" w:type="dxa"/>
            <w:vMerge/>
            <w:tcBorders>
              <w:top w:val="single" w:sz="4" w:space="0" w:color="000000"/>
              <w:left w:val="single" w:sz="4" w:space="0" w:color="000000"/>
              <w:bottom w:val="single" w:sz="4" w:space="0" w:color="000000"/>
              <w:right w:val="single" w:sz="4" w:space="0" w:color="000000"/>
            </w:tcBorders>
            <w:vAlign w:val="center"/>
          </w:tcPr>
          <w:p w:rsidR="00335C13" w:rsidRDefault="00335C13">
            <w:pPr>
              <w:rPr>
                <w:rFonts w:ascii="宋体" w:hAnsi="宋体"/>
                <w:sz w:val="24"/>
                <w:szCs w:val="24"/>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c>
          <w:tcPr>
            <w:tcW w:w="2541"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r>
      <w:tr w:rsidR="00335C13">
        <w:trPr>
          <w:trHeight w:val="285"/>
          <w:jc w:val="center"/>
        </w:trPr>
        <w:tc>
          <w:tcPr>
            <w:tcW w:w="796" w:type="dxa"/>
            <w:vMerge w:val="restart"/>
            <w:tcBorders>
              <w:top w:val="single" w:sz="4" w:space="0" w:color="000000"/>
              <w:left w:val="single" w:sz="4" w:space="0" w:color="000000"/>
              <w:bottom w:val="single" w:sz="4" w:space="0" w:color="000000"/>
              <w:right w:val="single" w:sz="4" w:space="0" w:color="000000"/>
            </w:tcBorders>
            <w:vAlign w:val="center"/>
          </w:tcPr>
          <w:p w:rsidR="00335C13" w:rsidRDefault="009964A6">
            <w:pPr>
              <w:autoSpaceDN w:val="0"/>
              <w:jc w:val="center"/>
              <w:textAlignment w:val="center"/>
              <w:rPr>
                <w:rFonts w:ascii="宋体" w:hAnsi="宋体"/>
                <w:sz w:val="24"/>
                <w:szCs w:val="24"/>
              </w:rPr>
            </w:pPr>
            <w:r>
              <w:rPr>
                <w:rFonts w:ascii="宋体" w:hAnsi="宋体" w:hint="eastAsia"/>
                <w:sz w:val="24"/>
                <w:szCs w:val="24"/>
              </w:rPr>
              <w:t>3</w:t>
            </w:r>
          </w:p>
        </w:tc>
        <w:tc>
          <w:tcPr>
            <w:tcW w:w="1544" w:type="dxa"/>
            <w:vMerge w:val="restart"/>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c>
          <w:tcPr>
            <w:tcW w:w="2541"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r>
      <w:tr w:rsidR="00335C13">
        <w:trPr>
          <w:trHeight w:val="285"/>
          <w:jc w:val="center"/>
        </w:trPr>
        <w:tc>
          <w:tcPr>
            <w:tcW w:w="796" w:type="dxa"/>
            <w:vMerge/>
            <w:tcBorders>
              <w:top w:val="single" w:sz="4" w:space="0" w:color="000000"/>
              <w:left w:val="single" w:sz="4" w:space="0" w:color="000000"/>
              <w:bottom w:val="single" w:sz="4" w:space="0" w:color="000000"/>
              <w:right w:val="single" w:sz="4" w:space="0" w:color="000000"/>
            </w:tcBorders>
            <w:vAlign w:val="center"/>
          </w:tcPr>
          <w:p w:rsidR="00335C13" w:rsidRDefault="00335C13">
            <w:pPr>
              <w:rPr>
                <w:rFonts w:ascii="宋体" w:hAnsi="宋体"/>
                <w:sz w:val="24"/>
                <w:szCs w:val="24"/>
              </w:rPr>
            </w:pPr>
          </w:p>
        </w:tc>
        <w:tc>
          <w:tcPr>
            <w:tcW w:w="1544" w:type="dxa"/>
            <w:vMerge/>
            <w:tcBorders>
              <w:top w:val="single" w:sz="4" w:space="0" w:color="000000"/>
              <w:left w:val="single" w:sz="4" w:space="0" w:color="000000"/>
              <w:bottom w:val="single" w:sz="4" w:space="0" w:color="000000"/>
              <w:right w:val="single" w:sz="4" w:space="0" w:color="000000"/>
            </w:tcBorders>
            <w:vAlign w:val="center"/>
          </w:tcPr>
          <w:p w:rsidR="00335C13" w:rsidRDefault="00335C13">
            <w:pPr>
              <w:rPr>
                <w:rFonts w:ascii="宋体" w:hAnsi="宋体"/>
                <w:sz w:val="24"/>
                <w:szCs w:val="24"/>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c>
          <w:tcPr>
            <w:tcW w:w="2541"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r>
      <w:tr w:rsidR="00335C13">
        <w:trPr>
          <w:trHeight w:val="285"/>
          <w:jc w:val="center"/>
        </w:trPr>
        <w:tc>
          <w:tcPr>
            <w:tcW w:w="796" w:type="dxa"/>
            <w:vMerge/>
            <w:tcBorders>
              <w:top w:val="single" w:sz="4" w:space="0" w:color="000000"/>
              <w:left w:val="single" w:sz="4" w:space="0" w:color="000000"/>
              <w:bottom w:val="single" w:sz="4" w:space="0" w:color="000000"/>
              <w:right w:val="single" w:sz="4" w:space="0" w:color="000000"/>
            </w:tcBorders>
            <w:vAlign w:val="center"/>
          </w:tcPr>
          <w:p w:rsidR="00335C13" w:rsidRDefault="00335C13">
            <w:pPr>
              <w:rPr>
                <w:rFonts w:ascii="宋体" w:hAnsi="宋体"/>
                <w:sz w:val="24"/>
                <w:szCs w:val="24"/>
              </w:rPr>
            </w:pPr>
          </w:p>
        </w:tc>
        <w:tc>
          <w:tcPr>
            <w:tcW w:w="1544" w:type="dxa"/>
            <w:vMerge/>
            <w:tcBorders>
              <w:top w:val="single" w:sz="4" w:space="0" w:color="000000"/>
              <w:left w:val="single" w:sz="4" w:space="0" w:color="000000"/>
              <w:bottom w:val="single" w:sz="4" w:space="0" w:color="000000"/>
              <w:right w:val="single" w:sz="4" w:space="0" w:color="000000"/>
            </w:tcBorders>
            <w:vAlign w:val="center"/>
          </w:tcPr>
          <w:p w:rsidR="00335C13" w:rsidRDefault="00335C13">
            <w:pPr>
              <w:rPr>
                <w:rFonts w:ascii="宋体" w:hAnsi="宋体"/>
                <w:sz w:val="24"/>
                <w:szCs w:val="24"/>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c>
          <w:tcPr>
            <w:tcW w:w="2541"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r>
      <w:tr w:rsidR="00335C13">
        <w:trPr>
          <w:trHeight w:val="285"/>
          <w:jc w:val="center"/>
        </w:trPr>
        <w:tc>
          <w:tcPr>
            <w:tcW w:w="796" w:type="dxa"/>
            <w:vMerge w:val="restart"/>
            <w:tcBorders>
              <w:top w:val="single" w:sz="4" w:space="0" w:color="000000"/>
              <w:left w:val="single" w:sz="4" w:space="0" w:color="000000"/>
              <w:bottom w:val="single" w:sz="4" w:space="0" w:color="000000"/>
              <w:right w:val="single" w:sz="4" w:space="0" w:color="000000"/>
            </w:tcBorders>
            <w:vAlign w:val="center"/>
          </w:tcPr>
          <w:p w:rsidR="00335C13" w:rsidRDefault="009964A6">
            <w:pPr>
              <w:autoSpaceDN w:val="0"/>
              <w:jc w:val="center"/>
              <w:textAlignment w:val="center"/>
              <w:rPr>
                <w:rFonts w:ascii="宋体" w:hAnsi="宋体"/>
                <w:sz w:val="24"/>
                <w:szCs w:val="24"/>
              </w:rPr>
            </w:pPr>
            <w:r>
              <w:rPr>
                <w:rFonts w:ascii="宋体" w:hAnsi="宋体" w:hint="eastAsia"/>
                <w:sz w:val="24"/>
                <w:szCs w:val="24"/>
              </w:rPr>
              <w:t>4</w:t>
            </w:r>
          </w:p>
        </w:tc>
        <w:tc>
          <w:tcPr>
            <w:tcW w:w="1544" w:type="dxa"/>
            <w:vMerge w:val="restart"/>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c>
          <w:tcPr>
            <w:tcW w:w="2541"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r>
      <w:tr w:rsidR="00335C13">
        <w:trPr>
          <w:trHeight w:val="285"/>
          <w:jc w:val="center"/>
        </w:trPr>
        <w:tc>
          <w:tcPr>
            <w:tcW w:w="796" w:type="dxa"/>
            <w:vMerge/>
            <w:tcBorders>
              <w:top w:val="single" w:sz="4" w:space="0" w:color="000000"/>
              <w:left w:val="single" w:sz="4" w:space="0" w:color="000000"/>
              <w:bottom w:val="single" w:sz="4" w:space="0" w:color="000000"/>
              <w:right w:val="single" w:sz="4" w:space="0" w:color="000000"/>
            </w:tcBorders>
            <w:vAlign w:val="center"/>
          </w:tcPr>
          <w:p w:rsidR="00335C13" w:rsidRDefault="00335C13">
            <w:pPr>
              <w:rPr>
                <w:rFonts w:ascii="宋体" w:hAnsi="宋体"/>
                <w:sz w:val="24"/>
                <w:szCs w:val="24"/>
              </w:rPr>
            </w:pPr>
          </w:p>
        </w:tc>
        <w:tc>
          <w:tcPr>
            <w:tcW w:w="1544" w:type="dxa"/>
            <w:vMerge/>
            <w:tcBorders>
              <w:top w:val="single" w:sz="4" w:space="0" w:color="000000"/>
              <w:left w:val="single" w:sz="4" w:space="0" w:color="000000"/>
              <w:bottom w:val="single" w:sz="4" w:space="0" w:color="000000"/>
              <w:right w:val="single" w:sz="4" w:space="0" w:color="000000"/>
            </w:tcBorders>
            <w:vAlign w:val="center"/>
          </w:tcPr>
          <w:p w:rsidR="00335C13" w:rsidRDefault="00335C13">
            <w:pPr>
              <w:rPr>
                <w:rFonts w:ascii="宋体" w:hAnsi="宋体"/>
                <w:sz w:val="24"/>
                <w:szCs w:val="24"/>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c>
          <w:tcPr>
            <w:tcW w:w="2541"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r>
      <w:tr w:rsidR="00335C13">
        <w:trPr>
          <w:trHeight w:val="285"/>
          <w:jc w:val="center"/>
        </w:trPr>
        <w:tc>
          <w:tcPr>
            <w:tcW w:w="796" w:type="dxa"/>
            <w:vMerge/>
            <w:tcBorders>
              <w:top w:val="single" w:sz="4" w:space="0" w:color="000000"/>
              <w:left w:val="single" w:sz="4" w:space="0" w:color="000000"/>
              <w:bottom w:val="single" w:sz="4" w:space="0" w:color="000000"/>
              <w:right w:val="single" w:sz="4" w:space="0" w:color="000000"/>
            </w:tcBorders>
            <w:vAlign w:val="center"/>
          </w:tcPr>
          <w:p w:rsidR="00335C13" w:rsidRDefault="00335C13">
            <w:pPr>
              <w:rPr>
                <w:rFonts w:ascii="宋体" w:hAnsi="宋体"/>
                <w:sz w:val="24"/>
                <w:szCs w:val="24"/>
              </w:rPr>
            </w:pPr>
          </w:p>
        </w:tc>
        <w:tc>
          <w:tcPr>
            <w:tcW w:w="1544" w:type="dxa"/>
            <w:vMerge/>
            <w:tcBorders>
              <w:top w:val="single" w:sz="4" w:space="0" w:color="000000"/>
              <w:left w:val="single" w:sz="4" w:space="0" w:color="000000"/>
              <w:bottom w:val="single" w:sz="4" w:space="0" w:color="000000"/>
              <w:right w:val="single" w:sz="4" w:space="0" w:color="000000"/>
            </w:tcBorders>
            <w:vAlign w:val="center"/>
          </w:tcPr>
          <w:p w:rsidR="00335C13" w:rsidRDefault="00335C13">
            <w:pPr>
              <w:rPr>
                <w:rFonts w:ascii="宋体" w:hAnsi="宋体"/>
                <w:sz w:val="24"/>
                <w:szCs w:val="24"/>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c>
          <w:tcPr>
            <w:tcW w:w="2541"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r>
      <w:tr w:rsidR="00335C13">
        <w:trPr>
          <w:trHeight w:val="285"/>
          <w:jc w:val="center"/>
        </w:trPr>
        <w:tc>
          <w:tcPr>
            <w:tcW w:w="796" w:type="dxa"/>
            <w:vMerge w:val="restart"/>
            <w:tcBorders>
              <w:top w:val="single" w:sz="4" w:space="0" w:color="000000"/>
              <w:left w:val="single" w:sz="4" w:space="0" w:color="000000"/>
              <w:bottom w:val="single" w:sz="4" w:space="0" w:color="000000"/>
              <w:right w:val="single" w:sz="4" w:space="0" w:color="000000"/>
            </w:tcBorders>
            <w:vAlign w:val="center"/>
          </w:tcPr>
          <w:p w:rsidR="00335C13" w:rsidRDefault="009964A6">
            <w:pPr>
              <w:autoSpaceDN w:val="0"/>
              <w:jc w:val="center"/>
              <w:textAlignment w:val="center"/>
              <w:rPr>
                <w:rFonts w:ascii="宋体" w:hAnsi="宋体"/>
                <w:sz w:val="24"/>
                <w:szCs w:val="24"/>
              </w:rPr>
            </w:pPr>
            <w:r>
              <w:rPr>
                <w:rFonts w:ascii="宋体" w:hAnsi="宋体" w:hint="eastAsia"/>
                <w:sz w:val="24"/>
                <w:szCs w:val="24"/>
              </w:rPr>
              <w:t>5</w:t>
            </w:r>
          </w:p>
        </w:tc>
        <w:tc>
          <w:tcPr>
            <w:tcW w:w="1544" w:type="dxa"/>
            <w:vMerge w:val="restart"/>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c>
          <w:tcPr>
            <w:tcW w:w="2541"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r>
      <w:tr w:rsidR="00335C13">
        <w:trPr>
          <w:trHeight w:val="285"/>
          <w:jc w:val="center"/>
        </w:trPr>
        <w:tc>
          <w:tcPr>
            <w:tcW w:w="796" w:type="dxa"/>
            <w:vMerge/>
            <w:tcBorders>
              <w:top w:val="single" w:sz="4" w:space="0" w:color="000000"/>
              <w:left w:val="single" w:sz="4" w:space="0" w:color="000000"/>
              <w:bottom w:val="single" w:sz="4" w:space="0" w:color="000000"/>
              <w:right w:val="single" w:sz="4" w:space="0" w:color="000000"/>
            </w:tcBorders>
            <w:vAlign w:val="center"/>
          </w:tcPr>
          <w:p w:rsidR="00335C13" w:rsidRDefault="00335C13">
            <w:pPr>
              <w:rPr>
                <w:rFonts w:ascii="宋体" w:hAnsi="宋体"/>
                <w:sz w:val="24"/>
                <w:szCs w:val="24"/>
              </w:rPr>
            </w:pPr>
          </w:p>
        </w:tc>
        <w:tc>
          <w:tcPr>
            <w:tcW w:w="1544" w:type="dxa"/>
            <w:vMerge/>
            <w:tcBorders>
              <w:top w:val="single" w:sz="4" w:space="0" w:color="000000"/>
              <w:left w:val="single" w:sz="4" w:space="0" w:color="000000"/>
              <w:bottom w:val="single" w:sz="4" w:space="0" w:color="000000"/>
              <w:right w:val="single" w:sz="4" w:space="0" w:color="000000"/>
            </w:tcBorders>
            <w:vAlign w:val="center"/>
          </w:tcPr>
          <w:p w:rsidR="00335C13" w:rsidRDefault="00335C13">
            <w:pPr>
              <w:rPr>
                <w:rFonts w:ascii="宋体" w:hAnsi="宋体"/>
                <w:sz w:val="24"/>
                <w:szCs w:val="24"/>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c>
          <w:tcPr>
            <w:tcW w:w="2541"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r>
      <w:tr w:rsidR="00335C13">
        <w:trPr>
          <w:trHeight w:val="285"/>
          <w:jc w:val="center"/>
        </w:trPr>
        <w:tc>
          <w:tcPr>
            <w:tcW w:w="796" w:type="dxa"/>
            <w:vMerge/>
            <w:tcBorders>
              <w:top w:val="single" w:sz="4" w:space="0" w:color="000000"/>
              <w:left w:val="single" w:sz="4" w:space="0" w:color="000000"/>
              <w:bottom w:val="single" w:sz="4" w:space="0" w:color="000000"/>
              <w:right w:val="single" w:sz="4" w:space="0" w:color="000000"/>
            </w:tcBorders>
            <w:vAlign w:val="center"/>
          </w:tcPr>
          <w:p w:rsidR="00335C13" w:rsidRDefault="00335C13">
            <w:pPr>
              <w:rPr>
                <w:rFonts w:ascii="宋体" w:hAnsi="宋体"/>
                <w:sz w:val="24"/>
                <w:szCs w:val="24"/>
              </w:rPr>
            </w:pPr>
          </w:p>
        </w:tc>
        <w:tc>
          <w:tcPr>
            <w:tcW w:w="1544" w:type="dxa"/>
            <w:vMerge/>
            <w:tcBorders>
              <w:top w:val="single" w:sz="4" w:space="0" w:color="000000"/>
              <w:left w:val="single" w:sz="4" w:space="0" w:color="000000"/>
              <w:bottom w:val="single" w:sz="4" w:space="0" w:color="000000"/>
              <w:right w:val="single" w:sz="4" w:space="0" w:color="000000"/>
            </w:tcBorders>
            <w:vAlign w:val="center"/>
          </w:tcPr>
          <w:p w:rsidR="00335C13" w:rsidRDefault="00335C13">
            <w:pPr>
              <w:rPr>
                <w:rFonts w:ascii="宋体" w:hAnsi="宋体"/>
                <w:sz w:val="24"/>
                <w:szCs w:val="24"/>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c>
          <w:tcPr>
            <w:tcW w:w="2541"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335C13" w:rsidRDefault="00335C13">
            <w:pPr>
              <w:autoSpaceDN w:val="0"/>
              <w:jc w:val="center"/>
              <w:textAlignment w:val="center"/>
              <w:rPr>
                <w:rFonts w:ascii="宋体" w:hAnsi="宋体"/>
                <w:sz w:val="24"/>
                <w:szCs w:val="24"/>
              </w:rPr>
            </w:pPr>
          </w:p>
        </w:tc>
      </w:tr>
    </w:tbl>
    <w:p w:rsidR="00335C13" w:rsidRDefault="009964A6">
      <w:pPr>
        <w:ind w:firstLine="645"/>
        <w:rPr>
          <w:rFonts w:ascii="宋体" w:hAnsi="宋体"/>
          <w:sz w:val="24"/>
          <w:szCs w:val="24"/>
        </w:rPr>
      </w:pPr>
      <w:r>
        <w:rPr>
          <w:rFonts w:ascii="宋体" w:hAnsi="宋体" w:hint="eastAsia"/>
          <w:sz w:val="24"/>
          <w:szCs w:val="24"/>
        </w:rPr>
        <w:t>特此承诺。</w:t>
      </w:r>
    </w:p>
    <w:p w:rsidR="00335C13" w:rsidRDefault="00335C13">
      <w:pPr>
        <w:ind w:firstLine="645"/>
        <w:rPr>
          <w:rFonts w:ascii="宋体" w:hAnsi="宋体"/>
          <w:sz w:val="24"/>
          <w:szCs w:val="24"/>
        </w:rPr>
      </w:pPr>
    </w:p>
    <w:p w:rsidR="00335C13" w:rsidRDefault="00335C13">
      <w:pPr>
        <w:ind w:firstLine="645"/>
        <w:rPr>
          <w:rFonts w:ascii="宋体" w:hAnsi="宋体"/>
          <w:sz w:val="24"/>
          <w:szCs w:val="24"/>
        </w:rPr>
      </w:pPr>
    </w:p>
    <w:p w:rsidR="00335C13" w:rsidRDefault="009964A6">
      <w:pPr>
        <w:ind w:firstLine="645"/>
        <w:rPr>
          <w:rFonts w:ascii="宋体" w:hAnsi="宋体"/>
          <w:sz w:val="24"/>
          <w:szCs w:val="24"/>
        </w:rPr>
      </w:pPr>
      <w:r>
        <w:rPr>
          <w:rFonts w:ascii="宋体" w:hAnsi="宋体" w:hint="eastAsia"/>
          <w:sz w:val="24"/>
          <w:szCs w:val="24"/>
        </w:rPr>
        <w:t xml:space="preserve">                              </w:t>
      </w:r>
      <w:proofErr w:type="spellStart"/>
      <w:r>
        <w:rPr>
          <w:rFonts w:ascii="宋体" w:hAnsi="宋体" w:hint="eastAsia"/>
          <w:sz w:val="24"/>
          <w:szCs w:val="24"/>
        </w:rPr>
        <w:t>Xxxx</w:t>
      </w:r>
      <w:proofErr w:type="spellEnd"/>
    </w:p>
    <w:p w:rsidR="00335C13" w:rsidRDefault="009964A6">
      <w:pPr>
        <w:ind w:firstLine="645"/>
        <w:rPr>
          <w:rFonts w:ascii="宋体" w:hAnsi="宋体"/>
          <w:sz w:val="24"/>
          <w:szCs w:val="24"/>
        </w:rPr>
      </w:pPr>
      <w:r>
        <w:rPr>
          <w:rFonts w:ascii="宋体" w:hAnsi="宋体" w:hint="eastAsia"/>
          <w:sz w:val="24"/>
          <w:szCs w:val="24"/>
        </w:rPr>
        <w:t xml:space="preserve">                             年   月   日</w:t>
      </w:r>
    </w:p>
    <w:p w:rsidR="00335C13" w:rsidRDefault="00335C13">
      <w:pPr>
        <w:rPr>
          <w:rFonts w:ascii="宋体" w:hAnsi="宋体"/>
          <w:szCs w:val="21"/>
        </w:rPr>
      </w:pPr>
    </w:p>
    <w:p w:rsidR="00335C13" w:rsidRDefault="00335C13"/>
    <w:sectPr w:rsidR="00335C13">
      <w:headerReference w:type="default" r:id="rId10"/>
      <w:footerReference w:type="default" r:id="rId11"/>
      <w:pgSz w:w="11906" w:h="16838"/>
      <w:pgMar w:top="851" w:right="1800" w:bottom="709" w:left="1800" w:header="284" w:footer="61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7CB" w:rsidRDefault="008237CB">
      <w:r>
        <w:separator/>
      </w:r>
    </w:p>
  </w:endnote>
  <w:endnote w:type="continuationSeparator" w:id="0">
    <w:p w:rsidR="008237CB" w:rsidRDefault="0082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华文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华文仿宋"/>
    <w:charset w:val="86"/>
    <w:family w:val="modern"/>
    <w:pitch w:val="default"/>
    <w:sig w:usb0="00000000" w:usb1="00000000" w:usb2="00000010" w:usb3="00000000" w:csb0="00040000" w:csb1="00000000"/>
  </w:font>
  <w:font w:name="Calibri Light">
    <w:altName w:val="Helvetica Neue"/>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035" w:rsidRDefault="00470035">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sidR="000A7423">
      <w:rPr>
        <w:b/>
        <w:noProof/>
      </w:rPr>
      <w:t>10</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0A7423">
      <w:rPr>
        <w:b/>
        <w:noProof/>
      </w:rPr>
      <w:t>17</w:t>
    </w:r>
    <w:r>
      <w:rPr>
        <w:b/>
        <w:sz w:val="24"/>
        <w:szCs w:val="24"/>
      </w:rPr>
      <w:fldChar w:fldCharType="end"/>
    </w:r>
  </w:p>
  <w:p w:rsidR="00470035" w:rsidRDefault="004700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7CB" w:rsidRDefault="008237CB">
      <w:r>
        <w:separator/>
      </w:r>
    </w:p>
  </w:footnote>
  <w:footnote w:type="continuationSeparator" w:id="0">
    <w:p w:rsidR="008237CB" w:rsidRDefault="00823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035" w:rsidRDefault="00470035">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0000013"/>
    <w:multiLevelType w:val="multilevel"/>
    <w:tmpl w:val="00000013"/>
    <w:lvl w:ilvl="0">
      <w:start w:val="1"/>
      <w:numFmt w:val="decimal"/>
      <w:lvlText w:val="%1)"/>
      <w:lvlJc w:val="left"/>
      <w:pPr>
        <w:ind w:left="360" w:hanging="360"/>
      </w:pPr>
      <w:rPr>
        <w:rFonts w:hint="default"/>
      </w:rPr>
    </w:lvl>
    <w:lvl w:ilvl="1">
      <w:start w:val="1"/>
      <w:numFmt w:val="decimal"/>
      <w:lvlText w:val="%2."/>
      <w:lvlJc w:val="left"/>
      <w:pPr>
        <w:ind w:left="840" w:hanging="420"/>
      </w:pPr>
      <w:rPr>
        <w:b/>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1D"/>
    <w:multiLevelType w:val="multilevel"/>
    <w:tmpl w:val="0000001D"/>
    <w:lvl w:ilvl="0">
      <w:start w:val="1"/>
      <w:numFmt w:val="decimal"/>
      <w:lvlText w:val="%1."/>
      <w:lvlJc w:val="left"/>
      <w:pPr>
        <w:ind w:left="420" w:hanging="420"/>
      </w:pPr>
    </w:lvl>
    <w:lvl w:ilvl="1">
      <w:start w:val="1"/>
      <w:numFmt w:val="decimal"/>
      <w:lvlText w:val="%2、"/>
      <w:lvlJc w:val="left"/>
      <w:pPr>
        <w:ind w:left="36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23"/>
    <w:multiLevelType w:val="multilevel"/>
    <w:tmpl w:val="000000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27"/>
    <w:multiLevelType w:val="multilevel"/>
    <w:tmpl w:val="00000027"/>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00000028"/>
    <w:multiLevelType w:val="multilevel"/>
    <w:tmpl w:val="00000028"/>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5B2097CF"/>
    <w:multiLevelType w:val="singleLevel"/>
    <w:tmpl w:val="5B2097CF"/>
    <w:lvl w:ilvl="0">
      <w:start w:val="2"/>
      <w:numFmt w:val="decimal"/>
      <w:suff w:val="nothing"/>
      <w:lvlText w:val="%1、"/>
      <w:lvlJc w:val="left"/>
    </w:lvl>
  </w:abstractNum>
  <w:abstractNum w:abstractNumId="7">
    <w:nsid w:val="5B2874FF"/>
    <w:multiLevelType w:val="singleLevel"/>
    <w:tmpl w:val="5B2874FF"/>
    <w:lvl w:ilvl="0">
      <w:start w:val="2"/>
      <w:numFmt w:val="decimal"/>
      <w:suff w:val="nothing"/>
      <w:lvlText w:val="%1、"/>
      <w:lvlJc w:val="left"/>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A2F82"/>
    <w:rsid w:val="00072327"/>
    <w:rsid w:val="00083E53"/>
    <w:rsid w:val="000A0905"/>
    <w:rsid w:val="000A7423"/>
    <w:rsid w:val="000B4308"/>
    <w:rsid w:val="00100259"/>
    <w:rsid w:val="00143F25"/>
    <w:rsid w:val="001F1854"/>
    <w:rsid w:val="00211628"/>
    <w:rsid w:val="00233AA1"/>
    <w:rsid w:val="00250B87"/>
    <w:rsid w:val="0029072B"/>
    <w:rsid w:val="002A3B64"/>
    <w:rsid w:val="002D7324"/>
    <w:rsid w:val="00335C13"/>
    <w:rsid w:val="003D5AEB"/>
    <w:rsid w:val="0041482D"/>
    <w:rsid w:val="00460FF5"/>
    <w:rsid w:val="00470035"/>
    <w:rsid w:val="00476CB6"/>
    <w:rsid w:val="004B64AE"/>
    <w:rsid w:val="00555483"/>
    <w:rsid w:val="005564CC"/>
    <w:rsid w:val="005769FB"/>
    <w:rsid w:val="005C1F0D"/>
    <w:rsid w:val="00615143"/>
    <w:rsid w:val="006D1577"/>
    <w:rsid w:val="007755B5"/>
    <w:rsid w:val="00776621"/>
    <w:rsid w:val="008237CB"/>
    <w:rsid w:val="00847D9C"/>
    <w:rsid w:val="00862ABA"/>
    <w:rsid w:val="00863B39"/>
    <w:rsid w:val="0087692C"/>
    <w:rsid w:val="008C0514"/>
    <w:rsid w:val="009016BB"/>
    <w:rsid w:val="009524DC"/>
    <w:rsid w:val="009964A6"/>
    <w:rsid w:val="009C1263"/>
    <w:rsid w:val="00A52610"/>
    <w:rsid w:val="00A70228"/>
    <w:rsid w:val="00AC2F3F"/>
    <w:rsid w:val="00B14C88"/>
    <w:rsid w:val="00B71624"/>
    <w:rsid w:val="00C110F7"/>
    <w:rsid w:val="00C12837"/>
    <w:rsid w:val="00C7604C"/>
    <w:rsid w:val="00D567DA"/>
    <w:rsid w:val="00D65628"/>
    <w:rsid w:val="00D7562D"/>
    <w:rsid w:val="00E06243"/>
    <w:rsid w:val="00E201AA"/>
    <w:rsid w:val="00EB239E"/>
    <w:rsid w:val="00EC2B04"/>
    <w:rsid w:val="00F71581"/>
    <w:rsid w:val="00F86CE9"/>
    <w:rsid w:val="00F95E2B"/>
    <w:rsid w:val="024331EE"/>
    <w:rsid w:val="02573B4F"/>
    <w:rsid w:val="027B6FE3"/>
    <w:rsid w:val="03714ACE"/>
    <w:rsid w:val="03C242BF"/>
    <w:rsid w:val="053B7353"/>
    <w:rsid w:val="05D33D0E"/>
    <w:rsid w:val="07620B1D"/>
    <w:rsid w:val="076C39BD"/>
    <w:rsid w:val="07EB4599"/>
    <w:rsid w:val="08640DAF"/>
    <w:rsid w:val="089E5459"/>
    <w:rsid w:val="08F5112C"/>
    <w:rsid w:val="098308AC"/>
    <w:rsid w:val="09AD4BA6"/>
    <w:rsid w:val="0B2F64DA"/>
    <w:rsid w:val="0B324950"/>
    <w:rsid w:val="0D426791"/>
    <w:rsid w:val="10D703DA"/>
    <w:rsid w:val="111C7066"/>
    <w:rsid w:val="115744B5"/>
    <w:rsid w:val="115A0001"/>
    <w:rsid w:val="133B03C9"/>
    <w:rsid w:val="13E86721"/>
    <w:rsid w:val="14096A9C"/>
    <w:rsid w:val="145F176E"/>
    <w:rsid w:val="14C416CA"/>
    <w:rsid w:val="15683AF8"/>
    <w:rsid w:val="16264041"/>
    <w:rsid w:val="16D36914"/>
    <w:rsid w:val="173954C3"/>
    <w:rsid w:val="18511FBE"/>
    <w:rsid w:val="1AD02935"/>
    <w:rsid w:val="1B5433AA"/>
    <w:rsid w:val="1BA2252D"/>
    <w:rsid w:val="1C777E88"/>
    <w:rsid w:val="1E4D7D88"/>
    <w:rsid w:val="1E9308AE"/>
    <w:rsid w:val="1E941032"/>
    <w:rsid w:val="1EED732E"/>
    <w:rsid w:val="200F4EBA"/>
    <w:rsid w:val="20B83750"/>
    <w:rsid w:val="20C95A2D"/>
    <w:rsid w:val="20F83F39"/>
    <w:rsid w:val="20FF1182"/>
    <w:rsid w:val="219D0808"/>
    <w:rsid w:val="22487823"/>
    <w:rsid w:val="22672944"/>
    <w:rsid w:val="22B46368"/>
    <w:rsid w:val="22F5125D"/>
    <w:rsid w:val="24042E2C"/>
    <w:rsid w:val="248207AB"/>
    <w:rsid w:val="2526359C"/>
    <w:rsid w:val="25A24F89"/>
    <w:rsid w:val="26757DA6"/>
    <w:rsid w:val="27BE6543"/>
    <w:rsid w:val="282049BA"/>
    <w:rsid w:val="287000D1"/>
    <w:rsid w:val="2A6B5B39"/>
    <w:rsid w:val="2AF640E3"/>
    <w:rsid w:val="2B7A636D"/>
    <w:rsid w:val="2C5200D3"/>
    <w:rsid w:val="2D740B5B"/>
    <w:rsid w:val="2D8A6E5D"/>
    <w:rsid w:val="2DA22533"/>
    <w:rsid w:val="2DAA29C1"/>
    <w:rsid w:val="2E1863D6"/>
    <w:rsid w:val="2E7C641E"/>
    <w:rsid w:val="2EDC2264"/>
    <w:rsid w:val="2F7D0302"/>
    <w:rsid w:val="2FDD5561"/>
    <w:rsid w:val="30612E19"/>
    <w:rsid w:val="31401D13"/>
    <w:rsid w:val="32552CBC"/>
    <w:rsid w:val="32987386"/>
    <w:rsid w:val="345C23ED"/>
    <w:rsid w:val="35970892"/>
    <w:rsid w:val="35B568D4"/>
    <w:rsid w:val="36835290"/>
    <w:rsid w:val="36D7672C"/>
    <w:rsid w:val="37AE57AD"/>
    <w:rsid w:val="388D13BA"/>
    <w:rsid w:val="393E0E16"/>
    <w:rsid w:val="39FC0BBC"/>
    <w:rsid w:val="3B2C0401"/>
    <w:rsid w:val="3B984634"/>
    <w:rsid w:val="3BB35A35"/>
    <w:rsid w:val="3BBF3FFE"/>
    <w:rsid w:val="3C146846"/>
    <w:rsid w:val="3C3942E2"/>
    <w:rsid w:val="3C681B10"/>
    <w:rsid w:val="3D02702A"/>
    <w:rsid w:val="3EBC2DDF"/>
    <w:rsid w:val="3EDE660C"/>
    <w:rsid w:val="3F403660"/>
    <w:rsid w:val="415E11C6"/>
    <w:rsid w:val="41E0157F"/>
    <w:rsid w:val="420D78CB"/>
    <w:rsid w:val="424200F3"/>
    <w:rsid w:val="42786C68"/>
    <w:rsid w:val="43286038"/>
    <w:rsid w:val="44CD600E"/>
    <w:rsid w:val="44F326E9"/>
    <w:rsid w:val="4549107F"/>
    <w:rsid w:val="45D6490D"/>
    <w:rsid w:val="46FF276A"/>
    <w:rsid w:val="480827C3"/>
    <w:rsid w:val="486D0C61"/>
    <w:rsid w:val="49116BA9"/>
    <w:rsid w:val="49140ED5"/>
    <w:rsid w:val="4965608E"/>
    <w:rsid w:val="497C5075"/>
    <w:rsid w:val="49B47B78"/>
    <w:rsid w:val="4A4C31B0"/>
    <w:rsid w:val="4A7F0AEE"/>
    <w:rsid w:val="4AC42AF6"/>
    <w:rsid w:val="4B4C2AD9"/>
    <w:rsid w:val="4B6F2D81"/>
    <w:rsid w:val="4C5008DA"/>
    <w:rsid w:val="4CD76FEF"/>
    <w:rsid w:val="4D9A684E"/>
    <w:rsid w:val="4DD74C4E"/>
    <w:rsid w:val="4E5E369B"/>
    <w:rsid w:val="4F38365C"/>
    <w:rsid w:val="4F39547A"/>
    <w:rsid w:val="4F5C19F2"/>
    <w:rsid w:val="4F996996"/>
    <w:rsid w:val="50190976"/>
    <w:rsid w:val="521752D5"/>
    <w:rsid w:val="52845700"/>
    <w:rsid w:val="529A22BD"/>
    <w:rsid w:val="52E31101"/>
    <w:rsid w:val="54003984"/>
    <w:rsid w:val="547101CE"/>
    <w:rsid w:val="549910D0"/>
    <w:rsid w:val="55235E3A"/>
    <w:rsid w:val="56E9546B"/>
    <w:rsid w:val="580660EF"/>
    <w:rsid w:val="586B214A"/>
    <w:rsid w:val="5AB04FB6"/>
    <w:rsid w:val="5B6D34FD"/>
    <w:rsid w:val="5BA018F2"/>
    <w:rsid w:val="5BCA62DC"/>
    <w:rsid w:val="5EDC35C7"/>
    <w:rsid w:val="5F1361A4"/>
    <w:rsid w:val="612363BC"/>
    <w:rsid w:val="61C60957"/>
    <w:rsid w:val="624600FE"/>
    <w:rsid w:val="63992C4C"/>
    <w:rsid w:val="63E26F1D"/>
    <w:rsid w:val="63EA4FDF"/>
    <w:rsid w:val="64146670"/>
    <w:rsid w:val="64EC05ED"/>
    <w:rsid w:val="66AF7E3B"/>
    <w:rsid w:val="686F5E2B"/>
    <w:rsid w:val="6882706C"/>
    <w:rsid w:val="68B91DBF"/>
    <w:rsid w:val="69C8074B"/>
    <w:rsid w:val="6A597B12"/>
    <w:rsid w:val="6A8F0103"/>
    <w:rsid w:val="6AD24B36"/>
    <w:rsid w:val="6AE24406"/>
    <w:rsid w:val="6B180708"/>
    <w:rsid w:val="6B5B725B"/>
    <w:rsid w:val="6BCB2BCD"/>
    <w:rsid w:val="6CD40F89"/>
    <w:rsid w:val="6DD7436F"/>
    <w:rsid w:val="6E0B38B3"/>
    <w:rsid w:val="6E651D50"/>
    <w:rsid w:val="6F115648"/>
    <w:rsid w:val="6F1C4BB8"/>
    <w:rsid w:val="6FAA5CA0"/>
    <w:rsid w:val="6FE61AA4"/>
    <w:rsid w:val="71BC3216"/>
    <w:rsid w:val="72E0596F"/>
    <w:rsid w:val="72E81BC8"/>
    <w:rsid w:val="73E870D1"/>
    <w:rsid w:val="74E70EA9"/>
    <w:rsid w:val="75D85977"/>
    <w:rsid w:val="76211284"/>
    <w:rsid w:val="765D647F"/>
    <w:rsid w:val="777F0A15"/>
    <w:rsid w:val="787D4CB5"/>
    <w:rsid w:val="792D1B7B"/>
    <w:rsid w:val="7A0A2F82"/>
    <w:rsid w:val="7B012D22"/>
    <w:rsid w:val="7B9F66FD"/>
    <w:rsid w:val="7C1C4ADF"/>
    <w:rsid w:val="7D7C7FF9"/>
    <w:rsid w:val="7E0B759D"/>
    <w:rsid w:val="7E2A1F8D"/>
    <w:rsid w:val="7F2C4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列出段落1"/>
    <w:basedOn w:val="a"/>
    <w:qFormat/>
    <w:pPr>
      <w:ind w:firstLineChars="200" w:firstLine="420"/>
    </w:pPr>
    <w:rPr>
      <w:szCs w:val="24"/>
    </w:rPr>
  </w:style>
  <w:style w:type="paragraph" w:customStyle="1" w:styleId="USE1">
    <w:name w:val="USE 1"/>
    <w:basedOn w:val="a"/>
    <w:qFormat/>
    <w:pPr>
      <w:spacing w:line="200" w:lineRule="atLeast"/>
      <w:jc w:val="left"/>
    </w:pPr>
    <w:rPr>
      <w:rFonts w:ascii="宋体" w:hAnsi="宋体"/>
      <w:b/>
      <w:sz w:val="24"/>
      <w:szCs w:val="28"/>
    </w:rPr>
  </w:style>
  <w:style w:type="paragraph" w:customStyle="1" w:styleId="CharCharChar">
    <w:name w:val="Char Char Char"/>
    <w:basedOn w:val="a"/>
    <w:rsid w:val="003D5AEB"/>
    <w:pPr>
      <w:spacing w:line="360" w:lineRule="auto"/>
      <w:ind w:firstLineChars="200" w:firstLine="560"/>
    </w:pPr>
  </w:style>
  <w:style w:type="character" w:styleId="a6">
    <w:name w:val="annotation reference"/>
    <w:qFormat/>
    <w:rsid w:val="00E201AA"/>
    <w:rPr>
      <w:sz w:val="21"/>
      <w:szCs w:val="21"/>
    </w:rPr>
  </w:style>
  <w:style w:type="character" w:customStyle="1" w:styleId="Char">
    <w:name w:val="批注文字 Char"/>
    <w:basedOn w:val="a0"/>
    <w:link w:val="a3"/>
    <w:qFormat/>
    <w:rsid w:val="00E201AA"/>
    <w:rPr>
      <w:kern w:val="2"/>
      <w:sz w:val="21"/>
    </w:rPr>
  </w:style>
  <w:style w:type="paragraph" w:styleId="a7">
    <w:name w:val="Balloon Text"/>
    <w:basedOn w:val="a"/>
    <w:link w:val="Char1"/>
    <w:rsid w:val="00E201AA"/>
    <w:rPr>
      <w:sz w:val="18"/>
      <w:szCs w:val="18"/>
    </w:rPr>
  </w:style>
  <w:style w:type="character" w:customStyle="1" w:styleId="Char1">
    <w:name w:val="批注框文本 Char"/>
    <w:basedOn w:val="a0"/>
    <w:link w:val="a7"/>
    <w:rsid w:val="00E201AA"/>
    <w:rPr>
      <w:kern w:val="2"/>
      <w:sz w:val="18"/>
      <w:szCs w:val="18"/>
    </w:rPr>
  </w:style>
  <w:style w:type="paragraph" w:styleId="a8">
    <w:name w:val="annotation subject"/>
    <w:basedOn w:val="a3"/>
    <w:next w:val="a3"/>
    <w:link w:val="Char2"/>
    <w:rsid w:val="00E201AA"/>
    <w:rPr>
      <w:b/>
      <w:bCs/>
    </w:rPr>
  </w:style>
  <w:style w:type="character" w:customStyle="1" w:styleId="Char2">
    <w:name w:val="批注主题 Char"/>
    <w:basedOn w:val="Char"/>
    <w:link w:val="a8"/>
    <w:rsid w:val="00E201AA"/>
    <w:rPr>
      <w:b/>
      <w:bCs/>
      <w:kern w:val="2"/>
      <w:sz w:val="21"/>
    </w:rPr>
  </w:style>
  <w:style w:type="character" w:styleId="a9">
    <w:name w:val="Hyperlink"/>
    <w:basedOn w:val="a0"/>
    <w:uiPriority w:val="99"/>
    <w:unhideWhenUsed/>
    <w:rsid w:val="00476CB6"/>
    <w:rPr>
      <w:color w:val="0000FF"/>
      <w:u w:val="single"/>
    </w:rPr>
  </w:style>
  <w:style w:type="character" w:styleId="aa">
    <w:name w:val="FollowedHyperlink"/>
    <w:basedOn w:val="a0"/>
    <w:uiPriority w:val="99"/>
    <w:unhideWhenUsed/>
    <w:rsid w:val="00476CB6"/>
    <w:rPr>
      <w:color w:val="800080"/>
      <w:u w:val="single"/>
    </w:rPr>
  </w:style>
  <w:style w:type="paragraph" w:customStyle="1" w:styleId="font5">
    <w:name w:val="font5"/>
    <w:basedOn w:val="a"/>
    <w:rsid w:val="00476CB6"/>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rsid w:val="00476CB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xl68">
    <w:name w:val="xl68"/>
    <w:basedOn w:val="a"/>
    <w:rsid w:val="00476CB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8"/>
      <w:szCs w:val="18"/>
    </w:rPr>
  </w:style>
  <w:style w:type="paragraph" w:customStyle="1" w:styleId="xl69">
    <w:name w:val="xl69"/>
    <w:basedOn w:val="a"/>
    <w:rsid w:val="00476CB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70">
    <w:name w:val="xl70"/>
    <w:basedOn w:val="a"/>
    <w:rsid w:val="00476CB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71">
    <w:name w:val="xl71"/>
    <w:basedOn w:val="a"/>
    <w:rsid w:val="00476CB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72">
    <w:name w:val="xl72"/>
    <w:basedOn w:val="a"/>
    <w:rsid w:val="00476CB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73">
    <w:name w:val="xl73"/>
    <w:basedOn w:val="a"/>
    <w:rsid w:val="00476CB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74">
    <w:name w:val="xl74"/>
    <w:basedOn w:val="a"/>
    <w:rsid w:val="00476CB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75">
    <w:name w:val="xl75"/>
    <w:basedOn w:val="a"/>
    <w:rsid w:val="00476CB6"/>
    <w:pPr>
      <w:widowControl/>
      <w:spacing w:before="100" w:beforeAutospacing="1" w:after="100" w:afterAutospacing="1"/>
      <w:jc w:val="left"/>
    </w:pPr>
    <w:rPr>
      <w:rFonts w:ascii="宋体" w:hAnsi="宋体" w:cs="宋体"/>
      <w:kern w:val="0"/>
      <w:sz w:val="24"/>
      <w:szCs w:val="24"/>
    </w:rPr>
  </w:style>
  <w:style w:type="paragraph" w:customStyle="1" w:styleId="xl76">
    <w:name w:val="xl76"/>
    <w:basedOn w:val="a"/>
    <w:rsid w:val="00476CB6"/>
    <w:pPr>
      <w:widowControl/>
      <w:spacing w:before="100" w:beforeAutospacing="1" w:after="100" w:afterAutospacing="1"/>
      <w:jc w:val="center"/>
    </w:pPr>
    <w:rPr>
      <w:rFonts w:ascii="宋体" w:hAnsi="宋体" w:cs="宋体"/>
      <w:b/>
      <w:bCs/>
      <w:color w:val="0000FF"/>
      <w:kern w:val="0"/>
      <w:sz w:val="18"/>
      <w:szCs w:val="18"/>
    </w:rPr>
  </w:style>
  <w:style w:type="paragraph" w:customStyle="1" w:styleId="xl77">
    <w:name w:val="xl77"/>
    <w:basedOn w:val="a"/>
    <w:rsid w:val="00476CB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color w:val="000000"/>
      <w:kern w:val="0"/>
      <w:sz w:val="32"/>
      <w:szCs w:val="32"/>
    </w:rPr>
  </w:style>
  <w:style w:type="paragraph" w:customStyle="1" w:styleId="xl78">
    <w:name w:val="xl78"/>
    <w:basedOn w:val="a"/>
    <w:rsid w:val="00476CB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color w:val="000000"/>
      <w:kern w:val="0"/>
      <w:sz w:val="32"/>
      <w:szCs w:val="32"/>
    </w:rPr>
  </w:style>
  <w:style w:type="paragraph" w:customStyle="1" w:styleId="xl79">
    <w:name w:val="xl79"/>
    <w:basedOn w:val="a"/>
    <w:rsid w:val="00476CB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0">
    <w:name w:val="xl80"/>
    <w:basedOn w:val="a"/>
    <w:rsid w:val="00476C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FF"/>
      <w:kern w:val="0"/>
      <w:sz w:val="18"/>
      <w:szCs w:val="18"/>
    </w:rPr>
  </w:style>
  <w:style w:type="paragraph" w:customStyle="1" w:styleId="xl81">
    <w:name w:val="xl81"/>
    <w:basedOn w:val="a"/>
    <w:rsid w:val="00476CB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styleId="ab">
    <w:name w:val="Normal (Web)"/>
    <w:basedOn w:val="a"/>
    <w:rsid w:val="00470035"/>
    <w:rPr>
      <w:sz w:val="24"/>
    </w:rPr>
  </w:style>
  <w:style w:type="character" w:customStyle="1" w:styleId="Char0">
    <w:name w:val="页眉 Char"/>
    <w:basedOn w:val="a0"/>
    <w:link w:val="a5"/>
    <w:rsid w:val="00D567DA"/>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列出段落1"/>
    <w:basedOn w:val="a"/>
    <w:qFormat/>
    <w:pPr>
      <w:ind w:firstLineChars="200" w:firstLine="420"/>
    </w:pPr>
    <w:rPr>
      <w:szCs w:val="24"/>
    </w:rPr>
  </w:style>
  <w:style w:type="paragraph" w:customStyle="1" w:styleId="USE1">
    <w:name w:val="USE 1"/>
    <w:basedOn w:val="a"/>
    <w:qFormat/>
    <w:pPr>
      <w:spacing w:line="200" w:lineRule="atLeast"/>
      <w:jc w:val="left"/>
    </w:pPr>
    <w:rPr>
      <w:rFonts w:ascii="宋体" w:hAnsi="宋体"/>
      <w:b/>
      <w:sz w:val="24"/>
      <w:szCs w:val="28"/>
    </w:rPr>
  </w:style>
  <w:style w:type="paragraph" w:customStyle="1" w:styleId="CharCharChar">
    <w:name w:val="Char Char Char"/>
    <w:basedOn w:val="a"/>
    <w:rsid w:val="003D5AEB"/>
    <w:pPr>
      <w:spacing w:line="360" w:lineRule="auto"/>
      <w:ind w:firstLineChars="200" w:firstLine="560"/>
    </w:pPr>
  </w:style>
  <w:style w:type="character" w:styleId="a6">
    <w:name w:val="annotation reference"/>
    <w:qFormat/>
    <w:rsid w:val="00E201AA"/>
    <w:rPr>
      <w:sz w:val="21"/>
      <w:szCs w:val="21"/>
    </w:rPr>
  </w:style>
  <w:style w:type="character" w:customStyle="1" w:styleId="Char">
    <w:name w:val="批注文字 Char"/>
    <w:basedOn w:val="a0"/>
    <w:link w:val="a3"/>
    <w:qFormat/>
    <w:rsid w:val="00E201AA"/>
    <w:rPr>
      <w:kern w:val="2"/>
      <w:sz w:val="21"/>
    </w:rPr>
  </w:style>
  <w:style w:type="paragraph" w:styleId="a7">
    <w:name w:val="Balloon Text"/>
    <w:basedOn w:val="a"/>
    <w:link w:val="Char1"/>
    <w:rsid w:val="00E201AA"/>
    <w:rPr>
      <w:sz w:val="18"/>
      <w:szCs w:val="18"/>
    </w:rPr>
  </w:style>
  <w:style w:type="character" w:customStyle="1" w:styleId="Char1">
    <w:name w:val="批注框文本 Char"/>
    <w:basedOn w:val="a0"/>
    <w:link w:val="a7"/>
    <w:rsid w:val="00E201AA"/>
    <w:rPr>
      <w:kern w:val="2"/>
      <w:sz w:val="18"/>
      <w:szCs w:val="18"/>
    </w:rPr>
  </w:style>
  <w:style w:type="paragraph" w:styleId="a8">
    <w:name w:val="annotation subject"/>
    <w:basedOn w:val="a3"/>
    <w:next w:val="a3"/>
    <w:link w:val="Char2"/>
    <w:rsid w:val="00E201AA"/>
    <w:rPr>
      <w:b/>
      <w:bCs/>
    </w:rPr>
  </w:style>
  <w:style w:type="character" w:customStyle="1" w:styleId="Char2">
    <w:name w:val="批注主题 Char"/>
    <w:basedOn w:val="Char"/>
    <w:link w:val="a8"/>
    <w:rsid w:val="00E201AA"/>
    <w:rPr>
      <w:b/>
      <w:bCs/>
      <w:kern w:val="2"/>
      <w:sz w:val="21"/>
    </w:rPr>
  </w:style>
  <w:style w:type="character" w:styleId="a9">
    <w:name w:val="Hyperlink"/>
    <w:basedOn w:val="a0"/>
    <w:uiPriority w:val="99"/>
    <w:unhideWhenUsed/>
    <w:rsid w:val="00476CB6"/>
    <w:rPr>
      <w:color w:val="0000FF"/>
      <w:u w:val="single"/>
    </w:rPr>
  </w:style>
  <w:style w:type="character" w:styleId="aa">
    <w:name w:val="FollowedHyperlink"/>
    <w:basedOn w:val="a0"/>
    <w:uiPriority w:val="99"/>
    <w:unhideWhenUsed/>
    <w:rsid w:val="00476CB6"/>
    <w:rPr>
      <w:color w:val="800080"/>
      <w:u w:val="single"/>
    </w:rPr>
  </w:style>
  <w:style w:type="paragraph" w:customStyle="1" w:styleId="font5">
    <w:name w:val="font5"/>
    <w:basedOn w:val="a"/>
    <w:rsid w:val="00476CB6"/>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rsid w:val="00476CB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xl68">
    <w:name w:val="xl68"/>
    <w:basedOn w:val="a"/>
    <w:rsid w:val="00476CB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8"/>
      <w:szCs w:val="18"/>
    </w:rPr>
  </w:style>
  <w:style w:type="paragraph" w:customStyle="1" w:styleId="xl69">
    <w:name w:val="xl69"/>
    <w:basedOn w:val="a"/>
    <w:rsid w:val="00476CB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70">
    <w:name w:val="xl70"/>
    <w:basedOn w:val="a"/>
    <w:rsid w:val="00476CB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71">
    <w:name w:val="xl71"/>
    <w:basedOn w:val="a"/>
    <w:rsid w:val="00476CB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72">
    <w:name w:val="xl72"/>
    <w:basedOn w:val="a"/>
    <w:rsid w:val="00476CB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73">
    <w:name w:val="xl73"/>
    <w:basedOn w:val="a"/>
    <w:rsid w:val="00476CB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74">
    <w:name w:val="xl74"/>
    <w:basedOn w:val="a"/>
    <w:rsid w:val="00476CB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75">
    <w:name w:val="xl75"/>
    <w:basedOn w:val="a"/>
    <w:rsid w:val="00476CB6"/>
    <w:pPr>
      <w:widowControl/>
      <w:spacing w:before="100" w:beforeAutospacing="1" w:after="100" w:afterAutospacing="1"/>
      <w:jc w:val="left"/>
    </w:pPr>
    <w:rPr>
      <w:rFonts w:ascii="宋体" w:hAnsi="宋体" w:cs="宋体"/>
      <w:kern w:val="0"/>
      <w:sz w:val="24"/>
      <w:szCs w:val="24"/>
    </w:rPr>
  </w:style>
  <w:style w:type="paragraph" w:customStyle="1" w:styleId="xl76">
    <w:name w:val="xl76"/>
    <w:basedOn w:val="a"/>
    <w:rsid w:val="00476CB6"/>
    <w:pPr>
      <w:widowControl/>
      <w:spacing w:before="100" w:beforeAutospacing="1" w:after="100" w:afterAutospacing="1"/>
      <w:jc w:val="center"/>
    </w:pPr>
    <w:rPr>
      <w:rFonts w:ascii="宋体" w:hAnsi="宋体" w:cs="宋体"/>
      <w:b/>
      <w:bCs/>
      <w:color w:val="0000FF"/>
      <w:kern w:val="0"/>
      <w:sz w:val="18"/>
      <w:szCs w:val="18"/>
    </w:rPr>
  </w:style>
  <w:style w:type="paragraph" w:customStyle="1" w:styleId="xl77">
    <w:name w:val="xl77"/>
    <w:basedOn w:val="a"/>
    <w:rsid w:val="00476CB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color w:val="000000"/>
      <w:kern w:val="0"/>
      <w:sz w:val="32"/>
      <w:szCs w:val="32"/>
    </w:rPr>
  </w:style>
  <w:style w:type="paragraph" w:customStyle="1" w:styleId="xl78">
    <w:name w:val="xl78"/>
    <w:basedOn w:val="a"/>
    <w:rsid w:val="00476CB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color w:val="000000"/>
      <w:kern w:val="0"/>
      <w:sz w:val="32"/>
      <w:szCs w:val="32"/>
    </w:rPr>
  </w:style>
  <w:style w:type="paragraph" w:customStyle="1" w:styleId="xl79">
    <w:name w:val="xl79"/>
    <w:basedOn w:val="a"/>
    <w:rsid w:val="00476CB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0">
    <w:name w:val="xl80"/>
    <w:basedOn w:val="a"/>
    <w:rsid w:val="00476CB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FF"/>
      <w:kern w:val="0"/>
      <w:sz w:val="18"/>
      <w:szCs w:val="18"/>
    </w:rPr>
  </w:style>
  <w:style w:type="paragraph" w:customStyle="1" w:styleId="xl81">
    <w:name w:val="xl81"/>
    <w:basedOn w:val="a"/>
    <w:rsid w:val="00476CB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styleId="ab">
    <w:name w:val="Normal (Web)"/>
    <w:basedOn w:val="a"/>
    <w:rsid w:val="00470035"/>
    <w:rPr>
      <w:sz w:val="24"/>
    </w:rPr>
  </w:style>
  <w:style w:type="character" w:customStyle="1" w:styleId="Char0">
    <w:name w:val="页眉 Char"/>
    <w:basedOn w:val="a0"/>
    <w:link w:val="a5"/>
    <w:rsid w:val="00D567DA"/>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85911">
      <w:bodyDiv w:val="1"/>
      <w:marLeft w:val="0"/>
      <w:marRight w:val="0"/>
      <w:marTop w:val="0"/>
      <w:marBottom w:val="0"/>
      <w:divBdr>
        <w:top w:val="none" w:sz="0" w:space="0" w:color="auto"/>
        <w:left w:val="none" w:sz="0" w:space="0" w:color="auto"/>
        <w:bottom w:val="none" w:sz="0" w:space="0" w:color="auto"/>
        <w:right w:val="none" w:sz="0" w:space="0" w:color="auto"/>
      </w:divBdr>
    </w:div>
    <w:div w:id="606887069">
      <w:bodyDiv w:val="1"/>
      <w:marLeft w:val="0"/>
      <w:marRight w:val="0"/>
      <w:marTop w:val="0"/>
      <w:marBottom w:val="0"/>
      <w:divBdr>
        <w:top w:val="none" w:sz="0" w:space="0" w:color="auto"/>
        <w:left w:val="none" w:sz="0" w:space="0" w:color="auto"/>
        <w:bottom w:val="none" w:sz="0" w:space="0" w:color="auto"/>
        <w:right w:val="none" w:sz="0" w:space="0" w:color="auto"/>
      </w:divBdr>
    </w:div>
    <w:div w:id="1158352139">
      <w:bodyDiv w:val="1"/>
      <w:marLeft w:val="0"/>
      <w:marRight w:val="0"/>
      <w:marTop w:val="0"/>
      <w:marBottom w:val="0"/>
      <w:divBdr>
        <w:top w:val="none" w:sz="0" w:space="0" w:color="auto"/>
        <w:left w:val="none" w:sz="0" w:space="0" w:color="auto"/>
        <w:bottom w:val="none" w:sz="0" w:space="0" w:color="auto"/>
        <w:right w:val="none" w:sz="0" w:space="0" w:color="auto"/>
      </w:divBdr>
    </w:div>
    <w:div w:id="1671056386">
      <w:bodyDiv w:val="1"/>
      <w:marLeft w:val="0"/>
      <w:marRight w:val="0"/>
      <w:marTop w:val="0"/>
      <w:marBottom w:val="0"/>
      <w:divBdr>
        <w:top w:val="none" w:sz="0" w:space="0" w:color="auto"/>
        <w:left w:val="none" w:sz="0" w:space="0" w:color="auto"/>
        <w:bottom w:val="none" w:sz="0" w:space="0" w:color="auto"/>
        <w:right w:val="none" w:sz="0" w:space="0" w:color="auto"/>
      </w:divBdr>
    </w:div>
    <w:div w:id="1883785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A384CF-984E-4CFE-A9F3-755764982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17</Pages>
  <Words>2750</Words>
  <Characters>15680</Characters>
  <Application>Microsoft Office Word</Application>
  <DocSecurity>0</DocSecurity>
  <Lines>130</Lines>
  <Paragraphs>36</Paragraphs>
  <ScaleCrop>false</ScaleCrop>
  <Company>Microsoft</Company>
  <LinksUpToDate>false</LinksUpToDate>
  <CharactersWithSpaces>18394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许俊嫦</dc:creator>
  <cp:lastModifiedBy>anting</cp:lastModifiedBy>
  <cp:revision>38</cp:revision>
  <cp:lastPrinted>2018-09-19T11:14:00Z</cp:lastPrinted>
  <dcterms:created xsi:type="dcterms:W3CDTF">2018-06-13T02:03:00Z</dcterms:created>
  <dcterms:modified xsi:type="dcterms:W3CDTF">2018-10-24T17:52:00Z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